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3AA0DDE4" w:rsidR="001B5801" w:rsidRPr="005B36FB" w:rsidRDefault="001B5801" w:rsidP="00D965CE">
      <w:pPr>
        <w:jc w:val="center"/>
        <w:rPr>
          <w:rFonts w:ascii="Arial" w:hAnsi="Arial" w:cs="Arial"/>
          <w:sz w:val="28"/>
        </w:rPr>
      </w:pPr>
      <w:r w:rsidRPr="001B5801">
        <w:rPr>
          <w:rFonts w:ascii="Arial" w:hAnsi="Arial" w:cs="Arial"/>
          <w:sz w:val="28"/>
        </w:rPr>
        <w:t>(</w:t>
      </w:r>
      <w:r w:rsidR="00B37A3E">
        <w:rPr>
          <w:rFonts w:ascii="Arial" w:hAnsi="Arial" w:cs="Arial"/>
          <w:sz w:val="28"/>
        </w:rPr>
        <w:t>Spring 2019</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5CE2F14F" w14:textId="77777777" w:rsidTr="005B36FB">
        <w:tc>
          <w:tcPr>
            <w:tcW w:w="2857" w:type="dxa"/>
          </w:tcPr>
          <w:p w14:paraId="6936C785"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591291B" w14:textId="3B642ED5" w:rsidR="005B36FB" w:rsidRPr="006A3337" w:rsidRDefault="00B37A3E" w:rsidP="00156A10">
            <w:pPr>
              <w:rPr>
                <w:rFonts w:ascii="Arial" w:hAnsi="Arial" w:cs="Arial"/>
                <w:sz w:val="22"/>
                <w:szCs w:val="22"/>
              </w:rPr>
            </w:pPr>
            <w:r>
              <w:rPr>
                <w:rFonts w:ascii="Arial" w:hAnsi="Arial" w:cs="Arial"/>
                <w:sz w:val="22"/>
                <w:szCs w:val="22"/>
              </w:rPr>
              <w:t>ENG</w:t>
            </w:r>
            <w:r w:rsidR="00673AB1">
              <w:rPr>
                <w:rFonts w:ascii="Arial" w:hAnsi="Arial" w:cs="Arial" w:hint="eastAsia"/>
                <w:sz w:val="22"/>
                <w:szCs w:val="22"/>
              </w:rPr>
              <w:t>3</w:t>
            </w:r>
            <w:r>
              <w:rPr>
                <w:rFonts w:ascii="Arial" w:hAnsi="Arial" w:cs="Arial"/>
                <w:sz w:val="22"/>
                <w:szCs w:val="22"/>
              </w:rPr>
              <w:t>-1 English 3</w:t>
            </w:r>
            <w:r w:rsidR="00BE1B7E">
              <w:rPr>
                <w:rFonts w:ascii="Arial" w:hAnsi="Arial" w:cs="Arial" w:hint="eastAsia"/>
                <w:sz w:val="22"/>
                <w:szCs w:val="22"/>
              </w:rPr>
              <w:t xml:space="preserve"> (4 credits)</w:t>
            </w:r>
          </w:p>
        </w:tc>
      </w:tr>
      <w:tr w:rsidR="005B36FB" w:rsidRPr="006A3337" w14:paraId="37D6F35C" w14:textId="77777777" w:rsidTr="005B36FB">
        <w:tc>
          <w:tcPr>
            <w:tcW w:w="2857"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94C86A9" w14:textId="77777777" w:rsidR="005B36FB" w:rsidRPr="006A3337" w:rsidRDefault="00AC547F" w:rsidP="005B36FB">
            <w:pPr>
              <w:rPr>
                <w:rFonts w:ascii="Arial" w:hAnsi="Arial" w:cs="Arial"/>
                <w:sz w:val="22"/>
                <w:szCs w:val="22"/>
              </w:rPr>
            </w:pPr>
            <w:r>
              <w:rPr>
                <w:rFonts w:ascii="Arial" w:hAnsi="Arial" w:cs="Arial" w:hint="eastAsia"/>
                <w:sz w:val="22"/>
                <w:szCs w:val="22"/>
              </w:rPr>
              <w:t>Discipline-related course</w:t>
            </w:r>
          </w:p>
        </w:tc>
      </w:tr>
      <w:tr w:rsidR="005B36FB" w:rsidRPr="006A3337" w14:paraId="3FB72BC7" w14:textId="77777777" w:rsidTr="005B36FB">
        <w:tc>
          <w:tcPr>
            <w:tcW w:w="9736" w:type="dxa"/>
            <w:gridSpan w:val="2"/>
            <w:vAlign w:val="center"/>
          </w:tcPr>
          <w:p w14:paraId="4C42F4D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24C15380" w14:textId="77777777" w:rsidTr="005B36FB">
        <w:tc>
          <w:tcPr>
            <w:tcW w:w="9736" w:type="dxa"/>
            <w:gridSpan w:val="2"/>
            <w:vAlign w:val="center"/>
          </w:tcPr>
          <w:p w14:paraId="7117450F"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4E359875" w14:textId="77777777" w:rsidTr="005B36FB">
        <w:tc>
          <w:tcPr>
            <w:tcW w:w="2857" w:type="dxa"/>
          </w:tcPr>
          <w:p w14:paraId="27AD2381"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837C2B6" w14:textId="1C86324B" w:rsidR="00BE1B7E" w:rsidRPr="006A3337" w:rsidRDefault="00B37A3E" w:rsidP="005B36FB">
            <w:pPr>
              <w:rPr>
                <w:rFonts w:ascii="Arial" w:hAnsi="Arial" w:cs="Arial"/>
                <w:sz w:val="22"/>
                <w:szCs w:val="22"/>
              </w:rPr>
            </w:pPr>
            <w:r>
              <w:rPr>
                <w:rFonts w:ascii="Arial" w:hAnsi="Arial" w:cs="Arial"/>
                <w:sz w:val="22"/>
                <w:szCs w:val="22"/>
              </w:rPr>
              <w:t>Jason Adachi</w:t>
            </w:r>
          </w:p>
        </w:tc>
      </w:tr>
      <w:tr w:rsidR="005B36FB" w:rsidRPr="006A3337" w14:paraId="5C796167" w14:textId="77777777" w:rsidTr="005B36FB">
        <w:tc>
          <w:tcPr>
            <w:tcW w:w="2857" w:type="dxa"/>
          </w:tcPr>
          <w:p w14:paraId="7926A0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9DF096C" w14:textId="71DE48E2" w:rsidR="005B36FB" w:rsidRPr="006A3337" w:rsidRDefault="00B37A3E" w:rsidP="005B36FB">
            <w:pPr>
              <w:rPr>
                <w:rFonts w:ascii="Arial" w:hAnsi="Arial" w:cs="Arial"/>
                <w:sz w:val="22"/>
                <w:szCs w:val="22"/>
              </w:rPr>
            </w:pPr>
            <w:r>
              <w:rPr>
                <w:rFonts w:ascii="Arial" w:hAnsi="Arial" w:cs="Arial"/>
                <w:sz w:val="22"/>
                <w:szCs w:val="22"/>
              </w:rPr>
              <w:t>jadachi</w:t>
            </w:r>
            <w:r w:rsidR="00BE1B7E">
              <w:rPr>
                <w:rFonts w:ascii="Arial" w:hAnsi="Arial" w:cs="Arial" w:hint="eastAsia"/>
                <w:sz w:val="22"/>
                <w:szCs w:val="22"/>
              </w:rPr>
              <w:t>@sky.miyazaki-mic.ac.jp</w:t>
            </w:r>
          </w:p>
        </w:tc>
      </w:tr>
      <w:tr w:rsidR="005B36FB" w:rsidRPr="006A3337" w14:paraId="7A1C6E48" w14:textId="77777777" w:rsidTr="005B36FB">
        <w:tc>
          <w:tcPr>
            <w:tcW w:w="2857" w:type="dxa"/>
          </w:tcPr>
          <w:p w14:paraId="379A9F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1DA9895" w14:textId="5A2B6F60" w:rsidR="005B36FB" w:rsidRPr="006A3337" w:rsidRDefault="00B37A3E" w:rsidP="005B36FB">
            <w:pPr>
              <w:rPr>
                <w:rFonts w:ascii="Arial" w:hAnsi="Arial" w:cs="Arial"/>
                <w:sz w:val="22"/>
                <w:szCs w:val="22"/>
              </w:rPr>
            </w:pPr>
            <w:r w:rsidRPr="00B37A3E">
              <w:rPr>
                <w:rFonts w:ascii="Arial" w:hAnsi="Arial" w:cs="Arial"/>
                <w:sz w:val="22"/>
                <w:szCs w:val="22"/>
              </w:rPr>
              <w:t>MIC 2 room 205 / Extension 3782</w:t>
            </w:r>
            <w:bookmarkStart w:id="0" w:name="_GoBack"/>
            <w:bookmarkEnd w:id="0"/>
          </w:p>
        </w:tc>
      </w:tr>
      <w:tr w:rsidR="005B36FB" w:rsidRPr="006A3337" w14:paraId="01E69FD3" w14:textId="77777777" w:rsidTr="005B36FB">
        <w:tc>
          <w:tcPr>
            <w:tcW w:w="2857" w:type="dxa"/>
          </w:tcPr>
          <w:p w14:paraId="2FBFBE6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9F89E87" w14:textId="7C660C69" w:rsidR="005B36FB" w:rsidRPr="006A3337" w:rsidRDefault="00B37A3E" w:rsidP="005B36FB">
            <w:pPr>
              <w:rPr>
                <w:rFonts w:ascii="Arial" w:hAnsi="Arial" w:cs="Arial"/>
                <w:sz w:val="22"/>
                <w:szCs w:val="22"/>
              </w:rPr>
            </w:pPr>
            <w:r w:rsidRPr="00B37A3E">
              <w:rPr>
                <w:rFonts w:ascii="Arial" w:hAnsi="Arial" w:cs="Arial"/>
                <w:sz w:val="22"/>
                <w:szCs w:val="22"/>
              </w:rPr>
              <w:t>Tue/Thurs 3:45-5:15</w:t>
            </w:r>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9EABCF9" w14:textId="77777777" w:rsidTr="00817329">
        <w:tc>
          <w:tcPr>
            <w:tcW w:w="973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817329">
        <w:tc>
          <w:tcPr>
            <w:tcW w:w="9736" w:type="dxa"/>
            <w:gridSpan w:val="3"/>
            <w:shd w:val="clear" w:color="auto" w:fill="auto"/>
          </w:tcPr>
          <w:p w14:paraId="2D606C8F" w14:textId="77777777" w:rsidR="005B36FB" w:rsidRPr="005B36FB" w:rsidRDefault="00BE1B7E" w:rsidP="007F5C62">
            <w:pPr>
              <w:rPr>
                <w:rFonts w:ascii="Arial" w:hAnsi="Arial" w:cs="Arial"/>
                <w:sz w:val="22"/>
                <w:szCs w:val="22"/>
              </w:rPr>
            </w:pPr>
            <w:r>
              <w:rPr>
                <w:rFonts w:ascii="Arial" w:hAnsi="Arial" w:cs="Arial" w:hint="eastAsia"/>
                <w:sz w:val="22"/>
                <w:szCs w:val="22"/>
              </w:rPr>
              <w:t xml:space="preserve">Further develops oral and written fluency and accuracy. </w:t>
            </w:r>
            <w:r w:rsidR="00AC547F">
              <w:rPr>
                <w:rFonts w:ascii="Arial" w:hAnsi="Arial" w:cs="Arial" w:hint="eastAsia"/>
                <w:sz w:val="22"/>
                <w:szCs w:val="22"/>
              </w:rPr>
              <w:t xml:space="preserve">Continues practice in intensive and extensive reading skills. Strengthens writing skills through cohesive multi-paragraph essay writing. Develops further academic vocabulary and structure using complex forms. The course continues practice in listening skills, pronunciation, conversation management and fluency development. Students will learn and practice using grammar objectives and vocabulary. </w:t>
            </w:r>
          </w:p>
          <w:p w14:paraId="67316417" w14:textId="77777777" w:rsidR="005B36FB" w:rsidRPr="005B36FB" w:rsidRDefault="005B36FB" w:rsidP="007F5C62">
            <w:pPr>
              <w:rPr>
                <w:rFonts w:ascii="Arial" w:hAnsi="Arial" w:cs="Arial"/>
                <w:sz w:val="22"/>
                <w:szCs w:val="22"/>
              </w:rPr>
            </w:pPr>
          </w:p>
        </w:tc>
      </w:tr>
      <w:tr w:rsidR="009B08F6" w:rsidRPr="005B36FB" w14:paraId="2D8018ED" w14:textId="77777777" w:rsidTr="00817329">
        <w:tc>
          <w:tcPr>
            <w:tcW w:w="973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817329">
        <w:tc>
          <w:tcPr>
            <w:tcW w:w="9736" w:type="dxa"/>
            <w:gridSpan w:val="3"/>
            <w:shd w:val="clear" w:color="auto" w:fill="auto"/>
          </w:tcPr>
          <w:p w14:paraId="26490F58" w14:textId="77777777" w:rsidR="00156A10" w:rsidRDefault="00AC547F" w:rsidP="005B36FB">
            <w:pPr>
              <w:rPr>
                <w:rFonts w:ascii="Arial" w:hAnsi="Arial" w:cs="Arial"/>
                <w:sz w:val="22"/>
                <w:szCs w:val="22"/>
              </w:rPr>
            </w:pPr>
            <w:r>
              <w:rPr>
                <w:rFonts w:ascii="Arial" w:hAnsi="Arial" w:cs="Arial" w:hint="eastAsia"/>
                <w:sz w:val="22"/>
                <w:szCs w:val="22"/>
              </w:rPr>
              <w:t>Students will be able</w:t>
            </w:r>
          </w:p>
          <w:p w14:paraId="5BDE753D"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develop listening skills </w:t>
            </w:r>
            <w:r>
              <w:rPr>
                <w:rFonts w:ascii="Arial" w:hAnsi="Arial" w:cs="Arial"/>
                <w:sz w:val="22"/>
                <w:szCs w:val="22"/>
              </w:rPr>
              <w:t>allowing</w:t>
            </w:r>
            <w:r>
              <w:rPr>
                <w:rFonts w:ascii="Arial" w:hAnsi="Arial" w:cs="Arial" w:hint="eastAsia"/>
                <w:sz w:val="22"/>
                <w:szCs w:val="22"/>
              </w:rPr>
              <w:t xml:space="preserve"> them to understand the main ideas of short reports in an academic context, as well as understand common intonation patterns.</w:t>
            </w:r>
          </w:p>
          <w:p w14:paraId="00448FF0"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manage conversation appropriately</w:t>
            </w:r>
          </w:p>
          <w:p w14:paraId="61529771" w14:textId="77777777" w:rsidR="00AC547F" w:rsidRPr="00E44E01"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w:t>
            </w:r>
            <w:r w:rsidR="00E44E01">
              <w:rPr>
                <w:rFonts w:ascii="Arial" w:hAnsi="Arial" w:cs="Arial" w:hint="eastAsia"/>
                <w:sz w:val="22"/>
                <w:szCs w:val="22"/>
              </w:rPr>
              <w:t>use</w:t>
            </w:r>
            <w:r>
              <w:rPr>
                <w:rFonts w:ascii="Arial" w:hAnsi="Arial" w:cs="Arial" w:hint="eastAsia"/>
                <w:sz w:val="22"/>
                <w:szCs w:val="22"/>
              </w:rPr>
              <w:t xml:space="preserve"> </w:t>
            </w:r>
            <w:r w:rsidRPr="00AC547F">
              <w:rPr>
                <w:rFonts w:ascii="Arial" w:hAnsi="Arial" w:cs="Arial" w:hint="eastAsia"/>
                <w:i/>
                <w:sz w:val="22"/>
                <w:szCs w:val="22"/>
              </w:rPr>
              <w:t>adjective clause</w:t>
            </w:r>
            <w:r w:rsidR="00E44E01">
              <w:rPr>
                <w:rFonts w:ascii="Arial" w:hAnsi="Arial" w:cs="Arial" w:hint="eastAsia"/>
                <w:i/>
                <w:sz w:val="22"/>
                <w:szCs w:val="22"/>
              </w:rPr>
              <w:t>s; past tenses; past modals of advice; first, second, and third conditionals; and reported speech</w:t>
            </w:r>
          </w:p>
          <w:p w14:paraId="3888BF2A" w14:textId="77777777" w:rsidR="00E44E01"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improve fluency and be able to use natural stress and intonation.</w:t>
            </w:r>
          </w:p>
          <w:p w14:paraId="711A92CF" w14:textId="77777777" w:rsidR="00E44E01" w:rsidRPr="00AC547F"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use everyday vocabulary from </w:t>
            </w:r>
            <w:r>
              <w:rPr>
                <w:rFonts w:ascii="Arial" w:hAnsi="Arial" w:cs="Arial"/>
                <w:sz w:val="22"/>
                <w:szCs w:val="22"/>
              </w:rPr>
              <w:t>the</w:t>
            </w:r>
            <w:r>
              <w:rPr>
                <w:rFonts w:ascii="Arial" w:hAnsi="Arial" w:cs="Arial" w:hint="eastAsia"/>
                <w:sz w:val="22"/>
                <w:szCs w:val="22"/>
              </w:rPr>
              <w:t xml:space="preserve"> 5</w:t>
            </w:r>
            <w:r w:rsidRPr="00E44E01">
              <w:rPr>
                <w:rFonts w:ascii="Arial" w:hAnsi="Arial" w:cs="Arial" w:hint="eastAsia"/>
                <w:sz w:val="22"/>
                <w:szCs w:val="22"/>
                <w:vertAlign w:val="superscript"/>
              </w:rPr>
              <w:t>th</w:t>
            </w:r>
            <w:r>
              <w:rPr>
                <w:rFonts w:ascii="Arial" w:hAnsi="Arial" w:cs="Arial" w:hint="eastAsia"/>
                <w:sz w:val="22"/>
                <w:szCs w:val="22"/>
              </w:rPr>
              <w:t xml:space="preserve"> band of the New General Service List</w:t>
            </w:r>
          </w:p>
          <w:p w14:paraId="237F0643" w14:textId="77777777" w:rsidR="00435C5C" w:rsidRDefault="00435C5C" w:rsidP="005B36FB">
            <w:pPr>
              <w:rPr>
                <w:rFonts w:ascii="Arial" w:hAnsi="Arial" w:cs="Arial"/>
                <w:sz w:val="22"/>
                <w:szCs w:val="22"/>
              </w:rPr>
            </w:pPr>
          </w:p>
          <w:p w14:paraId="5B2003F1" w14:textId="77777777" w:rsidR="00435C5C" w:rsidRPr="005B36FB" w:rsidRDefault="00435C5C" w:rsidP="005B36FB">
            <w:pPr>
              <w:rPr>
                <w:rFonts w:ascii="Arial" w:hAnsi="Arial" w:cs="Arial"/>
                <w:sz w:val="22"/>
                <w:szCs w:val="22"/>
              </w:rPr>
            </w:pPr>
          </w:p>
        </w:tc>
      </w:tr>
      <w:tr w:rsidR="005B36FB" w:rsidRPr="005B36FB" w14:paraId="5D48000C" w14:textId="77777777" w:rsidTr="00817329">
        <w:tc>
          <w:tcPr>
            <w:tcW w:w="973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5B36FB">
        <w:tc>
          <w:tcPr>
            <w:tcW w:w="1570"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205A1A9" w14:textId="77777777" w:rsidTr="005B36FB">
        <w:tc>
          <w:tcPr>
            <w:tcW w:w="1570" w:type="dxa"/>
            <w:shd w:val="clear" w:color="auto" w:fill="auto"/>
          </w:tcPr>
          <w:p w14:paraId="63FECFAD"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71FB56"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introduction</w:t>
            </w:r>
          </w:p>
        </w:tc>
        <w:tc>
          <w:tcPr>
            <w:tcW w:w="5151" w:type="dxa"/>
            <w:shd w:val="clear" w:color="auto" w:fill="auto"/>
          </w:tcPr>
          <w:p w14:paraId="4CC3E3C4"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outline and objectives, review of syllabus, expectations of students</w:t>
            </w:r>
          </w:p>
        </w:tc>
      </w:tr>
      <w:tr w:rsidR="00435C5C" w:rsidRPr="005B36FB" w14:paraId="370ECDB4" w14:textId="77777777" w:rsidTr="005B36FB">
        <w:tc>
          <w:tcPr>
            <w:tcW w:w="1570" w:type="dxa"/>
            <w:shd w:val="clear" w:color="auto" w:fill="auto"/>
          </w:tcPr>
          <w:p w14:paraId="7D17807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9A9798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Objective 1: Managing conversations</w:t>
            </w:r>
          </w:p>
        </w:tc>
        <w:tc>
          <w:tcPr>
            <w:tcW w:w="5151" w:type="dxa"/>
            <w:shd w:val="clear" w:color="auto" w:fill="auto"/>
          </w:tcPr>
          <w:p w14:paraId="45A71CF5"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Listening and vocabulary activities</w:t>
            </w:r>
          </w:p>
        </w:tc>
      </w:tr>
      <w:tr w:rsidR="00435C5C" w:rsidRPr="005B36FB" w14:paraId="1BB4AD25" w14:textId="77777777" w:rsidTr="005B36FB">
        <w:tc>
          <w:tcPr>
            <w:tcW w:w="1570" w:type="dxa"/>
            <w:shd w:val="clear" w:color="auto" w:fill="auto"/>
          </w:tcPr>
          <w:p w14:paraId="4DF63F0B"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ADD5BDD" w14:textId="77777777" w:rsidR="00435C5C" w:rsidRPr="005B36FB" w:rsidRDefault="008947EC" w:rsidP="005B36FB">
            <w:pPr>
              <w:jc w:val="center"/>
              <w:rPr>
                <w:rFonts w:ascii="Arial" w:hAnsi="Arial" w:cs="Arial"/>
                <w:sz w:val="22"/>
                <w:szCs w:val="22"/>
              </w:rPr>
            </w:pPr>
            <w:r>
              <w:rPr>
                <w:rFonts w:ascii="Arial" w:hAnsi="Arial" w:cs="Arial"/>
                <w:sz w:val="22"/>
                <w:szCs w:val="22"/>
              </w:rPr>
              <w:t>M</w:t>
            </w:r>
            <w:r>
              <w:rPr>
                <w:rFonts w:ascii="Arial" w:hAnsi="Arial" w:cs="Arial" w:hint="eastAsia"/>
                <w:sz w:val="22"/>
                <w:szCs w:val="22"/>
              </w:rPr>
              <w:t>anaging conversations</w:t>
            </w:r>
          </w:p>
        </w:tc>
        <w:tc>
          <w:tcPr>
            <w:tcW w:w="5151" w:type="dxa"/>
            <w:shd w:val="clear" w:color="auto" w:fill="auto"/>
          </w:tcPr>
          <w:p w14:paraId="191A297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Functional and grammar objectives, target </w:t>
            </w:r>
            <w:r>
              <w:rPr>
                <w:rFonts w:ascii="Arial" w:hAnsi="Arial" w:cs="Arial" w:hint="eastAsia"/>
                <w:sz w:val="22"/>
                <w:szCs w:val="22"/>
              </w:rPr>
              <w:lastRenderedPageBreak/>
              <w:t xml:space="preserve">expressions </w:t>
            </w:r>
          </w:p>
        </w:tc>
      </w:tr>
      <w:tr w:rsidR="00435C5C" w:rsidRPr="005B36FB" w14:paraId="3D077805" w14:textId="77777777" w:rsidTr="005B36FB">
        <w:tc>
          <w:tcPr>
            <w:tcW w:w="1570" w:type="dxa"/>
            <w:shd w:val="clear" w:color="auto" w:fill="auto"/>
          </w:tcPr>
          <w:p w14:paraId="7D6316CA"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4</w:t>
            </w:r>
          </w:p>
        </w:tc>
        <w:tc>
          <w:tcPr>
            <w:tcW w:w="3015" w:type="dxa"/>
            <w:shd w:val="clear" w:color="auto" w:fill="auto"/>
          </w:tcPr>
          <w:p w14:paraId="5D6E45F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Fluency and </w:t>
            </w:r>
            <w:r>
              <w:rPr>
                <w:rFonts w:ascii="Arial" w:hAnsi="Arial" w:cs="Arial"/>
                <w:sz w:val="22"/>
                <w:szCs w:val="22"/>
              </w:rPr>
              <w:t>pronunciation</w:t>
            </w:r>
            <w:r>
              <w:rPr>
                <w:rFonts w:ascii="Arial" w:hAnsi="Arial" w:cs="Arial" w:hint="eastAsia"/>
                <w:sz w:val="22"/>
                <w:szCs w:val="22"/>
              </w:rPr>
              <w:t xml:space="preserve"> 1</w:t>
            </w:r>
          </w:p>
        </w:tc>
        <w:tc>
          <w:tcPr>
            <w:tcW w:w="5151" w:type="dxa"/>
            <w:shd w:val="clear" w:color="auto" w:fill="auto"/>
          </w:tcPr>
          <w:p w14:paraId="6A7F9F19"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Fluency monologue activity, pronunciation practice</w:t>
            </w:r>
          </w:p>
        </w:tc>
      </w:tr>
      <w:tr w:rsidR="00435C5C" w:rsidRPr="005B36FB" w14:paraId="326DC9BF" w14:textId="77777777" w:rsidTr="005B36FB">
        <w:tc>
          <w:tcPr>
            <w:tcW w:w="1570" w:type="dxa"/>
            <w:shd w:val="clear" w:color="auto" w:fill="auto"/>
          </w:tcPr>
          <w:p w14:paraId="62942DE8"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9B2122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Review 1: Managing conversations + vocabulary </w:t>
            </w:r>
          </w:p>
        </w:tc>
        <w:tc>
          <w:tcPr>
            <w:tcW w:w="5151" w:type="dxa"/>
            <w:shd w:val="clear" w:color="auto" w:fill="auto"/>
          </w:tcPr>
          <w:p w14:paraId="6F6FE33F"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Dialogue review recording of Objective 1</w:t>
            </w:r>
          </w:p>
        </w:tc>
      </w:tr>
      <w:tr w:rsidR="001F42FD" w:rsidRPr="005B36FB" w14:paraId="44F3F270" w14:textId="77777777" w:rsidTr="005B36FB">
        <w:tc>
          <w:tcPr>
            <w:tcW w:w="1570" w:type="dxa"/>
            <w:shd w:val="clear" w:color="auto" w:fill="auto"/>
          </w:tcPr>
          <w:p w14:paraId="38E1608E" w14:textId="77777777" w:rsidR="001F42FD" w:rsidRPr="005B36FB" w:rsidRDefault="001F42FD"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941FBF5"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Objective 2: Giving definitions</w:t>
            </w:r>
          </w:p>
        </w:tc>
        <w:tc>
          <w:tcPr>
            <w:tcW w:w="5151" w:type="dxa"/>
            <w:shd w:val="clear" w:color="auto" w:fill="auto"/>
          </w:tcPr>
          <w:p w14:paraId="336BADB6"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Listening and vocabulary activities</w:t>
            </w:r>
          </w:p>
        </w:tc>
      </w:tr>
      <w:tr w:rsidR="001F42FD" w:rsidRPr="005B36FB" w14:paraId="6523F09D" w14:textId="77777777" w:rsidTr="005B36FB">
        <w:tc>
          <w:tcPr>
            <w:tcW w:w="1570" w:type="dxa"/>
            <w:shd w:val="clear" w:color="auto" w:fill="auto"/>
          </w:tcPr>
          <w:p w14:paraId="5DA88BED" w14:textId="77777777" w:rsidR="001F42FD" w:rsidRPr="005B36FB" w:rsidRDefault="001F42FD"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260CE9C0"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Giving definitions</w:t>
            </w:r>
          </w:p>
        </w:tc>
        <w:tc>
          <w:tcPr>
            <w:tcW w:w="5151" w:type="dxa"/>
            <w:shd w:val="clear" w:color="auto" w:fill="auto"/>
          </w:tcPr>
          <w:p w14:paraId="58703EBE"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1F42FD" w:rsidRPr="005B36FB" w14:paraId="1623F619" w14:textId="77777777" w:rsidTr="005B36FB">
        <w:tc>
          <w:tcPr>
            <w:tcW w:w="1570" w:type="dxa"/>
            <w:shd w:val="clear" w:color="auto" w:fill="auto"/>
          </w:tcPr>
          <w:p w14:paraId="2ED29EF6" w14:textId="77777777" w:rsidR="001F42FD" w:rsidRPr="005B36FB" w:rsidRDefault="001F42FD"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61291ABB"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0F37033"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Fluency monologue activity, pronunciation practice</w:t>
            </w:r>
          </w:p>
        </w:tc>
      </w:tr>
      <w:tr w:rsidR="001F42FD" w:rsidRPr="005B36FB" w14:paraId="3AA81B7A" w14:textId="77777777" w:rsidTr="005B36FB">
        <w:tc>
          <w:tcPr>
            <w:tcW w:w="1570" w:type="dxa"/>
            <w:shd w:val="clear" w:color="auto" w:fill="auto"/>
          </w:tcPr>
          <w:p w14:paraId="7CA4DEF1" w14:textId="77777777" w:rsidR="001F42FD" w:rsidRPr="005B36FB" w:rsidRDefault="001F42FD"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C09C24A"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Review 2: Giving definitions + vocabulary</w:t>
            </w:r>
          </w:p>
        </w:tc>
        <w:tc>
          <w:tcPr>
            <w:tcW w:w="5151" w:type="dxa"/>
            <w:shd w:val="clear" w:color="auto" w:fill="auto"/>
          </w:tcPr>
          <w:p w14:paraId="7D6F8757"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Dialogue review recording of Objective </w:t>
            </w:r>
            <w:r w:rsidR="00B43DC4">
              <w:rPr>
                <w:rFonts w:ascii="Arial" w:hAnsi="Arial" w:cs="Arial" w:hint="eastAsia"/>
                <w:sz w:val="22"/>
                <w:szCs w:val="22"/>
              </w:rPr>
              <w:t>2</w:t>
            </w:r>
          </w:p>
        </w:tc>
      </w:tr>
      <w:tr w:rsidR="0006211D" w:rsidRPr="005B36FB" w14:paraId="5B377488" w14:textId="77777777" w:rsidTr="005B36FB">
        <w:tc>
          <w:tcPr>
            <w:tcW w:w="1570" w:type="dxa"/>
            <w:shd w:val="clear" w:color="auto" w:fill="auto"/>
          </w:tcPr>
          <w:p w14:paraId="5E32EF5C" w14:textId="77777777" w:rsidR="0006211D" w:rsidRPr="005B36FB" w:rsidRDefault="0006211D"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31586A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3: Telling stories</w:t>
            </w:r>
          </w:p>
        </w:tc>
        <w:tc>
          <w:tcPr>
            <w:tcW w:w="5151" w:type="dxa"/>
            <w:shd w:val="clear" w:color="auto" w:fill="auto"/>
          </w:tcPr>
          <w:p w14:paraId="4BDC3DB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897265B" w14:textId="77777777" w:rsidTr="005B36FB">
        <w:tc>
          <w:tcPr>
            <w:tcW w:w="1570" w:type="dxa"/>
            <w:shd w:val="clear" w:color="auto" w:fill="auto"/>
          </w:tcPr>
          <w:p w14:paraId="797E7F50" w14:textId="77777777" w:rsidR="0006211D" w:rsidRPr="005B36FB" w:rsidRDefault="0006211D"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4E70E3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Telling stories</w:t>
            </w:r>
          </w:p>
        </w:tc>
        <w:tc>
          <w:tcPr>
            <w:tcW w:w="5151" w:type="dxa"/>
            <w:shd w:val="clear" w:color="auto" w:fill="auto"/>
          </w:tcPr>
          <w:p w14:paraId="2F18E1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6340F8D" w14:textId="77777777" w:rsidTr="005B36FB">
        <w:tc>
          <w:tcPr>
            <w:tcW w:w="1570" w:type="dxa"/>
            <w:shd w:val="clear" w:color="auto" w:fill="auto"/>
          </w:tcPr>
          <w:p w14:paraId="09A74FD9" w14:textId="77777777" w:rsidR="0006211D" w:rsidRPr="005B36FB" w:rsidRDefault="0006211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2AEE2B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3A3B76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6E71B890" w14:textId="77777777" w:rsidTr="005B36FB">
        <w:tc>
          <w:tcPr>
            <w:tcW w:w="1570" w:type="dxa"/>
            <w:shd w:val="clear" w:color="auto" w:fill="auto"/>
          </w:tcPr>
          <w:p w14:paraId="664564B2" w14:textId="77777777" w:rsidR="0006211D" w:rsidRPr="005B36FB" w:rsidRDefault="0006211D"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0F34DDA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3: Telling stories + vocabulary</w:t>
            </w:r>
          </w:p>
        </w:tc>
        <w:tc>
          <w:tcPr>
            <w:tcW w:w="5151" w:type="dxa"/>
            <w:shd w:val="clear" w:color="auto" w:fill="auto"/>
          </w:tcPr>
          <w:p w14:paraId="7A28131A"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3</w:t>
            </w:r>
          </w:p>
        </w:tc>
      </w:tr>
      <w:tr w:rsidR="0006211D" w:rsidRPr="005B36FB" w14:paraId="0D846F6D" w14:textId="77777777" w:rsidTr="005B36FB">
        <w:tc>
          <w:tcPr>
            <w:tcW w:w="1570" w:type="dxa"/>
            <w:shd w:val="clear" w:color="auto" w:fill="auto"/>
          </w:tcPr>
          <w:p w14:paraId="1BC270B7" w14:textId="77777777" w:rsidR="0006211D" w:rsidRPr="005B36FB" w:rsidRDefault="0006211D"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D6ACE7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4: Expressing the unreal past</w:t>
            </w:r>
          </w:p>
        </w:tc>
        <w:tc>
          <w:tcPr>
            <w:tcW w:w="5151" w:type="dxa"/>
            <w:shd w:val="clear" w:color="auto" w:fill="auto"/>
          </w:tcPr>
          <w:p w14:paraId="557F3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CE2643B" w14:textId="77777777" w:rsidTr="005B36FB">
        <w:tc>
          <w:tcPr>
            <w:tcW w:w="1570" w:type="dxa"/>
            <w:shd w:val="clear" w:color="auto" w:fill="auto"/>
          </w:tcPr>
          <w:p w14:paraId="2CB36F55" w14:textId="77777777" w:rsidR="0006211D" w:rsidRPr="005B36FB" w:rsidRDefault="0006211D"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AC2D55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Expressing the unreal past</w:t>
            </w:r>
          </w:p>
        </w:tc>
        <w:tc>
          <w:tcPr>
            <w:tcW w:w="5151" w:type="dxa"/>
            <w:shd w:val="clear" w:color="auto" w:fill="auto"/>
          </w:tcPr>
          <w:p w14:paraId="1F7F2C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371BB3B9" w14:textId="77777777" w:rsidTr="005B36FB">
        <w:tc>
          <w:tcPr>
            <w:tcW w:w="1570" w:type="dxa"/>
            <w:shd w:val="clear" w:color="auto" w:fill="auto"/>
          </w:tcPr>
          <w:p w14:paraId="442C14C8" w14:textId="77777777" w:rsidR="0006211D" w:rsidRPr="005B36FB" w:rsidRDefault="0006211D"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A26257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5478BDF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0803898B" w14:textId="77777777" w:rsidTr="005B36FB">
        <w:tc>
          <w:tcPr>
            <w:tcW w:w="1570" w:type="dxa"/>
            <w:shd w:val="clear" w:color="auto" w:fill="auto"/>
          </w:tcPr>
          <w:p w14:paraId="3CCA8CA2" w14:textId="77777777" w:rsidR="0006211D" w:rsidRPr="005B36FB" w:rsidRDefault="0006211D"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4182072E"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4: Expressing the unreal past + vocabulary</w:t>
            </w:r>
          </w:p>
        </w:tc>
        <w:tc>
          <w:tcPr>
            <w:tcW w:w="5151" w:type="dxa"/>
            <w:shd w:val="clear" w:color="auto" w:fill="auto"/>
          </w:tcPr>
          <w:p w14:paraId="345A51DE"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4</w:t>
            </w:r>
          </w:p>
        </w:tc>
      </w:tr>
      <w:tr w:rsidR="0006211D" w:rsidRPr="005B36FB" w14:paraId="52229B27" w14:textId="77777777" w:rsidTr="005B36FB">
        <w:tc>
          <w:tcPr>
            <w:tcW w:w="1570" w:type="dxa"/>
            <w:shd w:val="clear" w:color="auto" w:fill="auto"/>
          </w:tcPr>
          <w:p w14:paraId="0AC04F73" w14:textId="77777777" w:rsidR="0006211D" w:rsidRPr="005B36FB" w:rsidRDefault="0006211D"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EB499DD"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 xml:space="preserve">Objective 5: Making hypotheses or predictions </w:t>
            </w:r>
          </w:p>
        </w:tc>
        <w:tc>
          <w:tcPr>
            <w:tcW w:w="5151" w:type="dxa"/>
            <w:shd w:val="clear" w:color="auto" w:fill="auto"/>
          </w:tcPr>
          <w:p w14:paraId="417F77C5"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1DFC9F4C" w14:textId="77777777" w:rsidTr="005B36FB">
        <w:tc>
          <w:tcPr>
            <w:tcW w:w="1570" w:type="dxa"/>
            <w:shd w:val="clear" w:color="auto" w:fill="auto"/>
          </w:tcPr>
          <w:p w14:paraId="14A7182A" w14:textId="77777777" w:rsidR="0006211D" w:rsidRPr="005B36FB" w:rsidRDefault="0006211D"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956B36F"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Making hypotheses or predictions</w:t>
            </w:r>
          </w:p>
        </w:tc>
        <w:tc>
          <w:tcPr>
            <w:tcW w:w="5151" w:type="dxa"/>
            <w:shd w:val="clear" w:color="auto" w:fill="auto"/>
          </w:tcPr>
          <w:p w14:paraId="3E2EA1A9"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01E179AF" w14:textId="77777777" w:rsidTr="005B36FB">
        <w:tc>
          <w:tcPr>
            <w:tcW w:w="1570" w:type="dxa"/>
            <w:shd w:val="clear" w:color="auto" w:fill="auto"/>
          </w:tcPr>
          <w:p w14:paraId="7F77E459" w14:textId="77777777" w:rsidR="0006211D" w:rsidRPr="005B36FB" w:rsidRDefault="0006211D"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5801DF3"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F09B1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534E2107" w14:textId="77777777" w:rsidTr="005B36FB">
        <w:tc>
          <w:tcPr>
            <w:tcW w:w="1570" w:type="dxa"/>
            <w:shd w:val="clear" w:color="auto" w:fill="auto"/>
          </w:tcPr>
          <w:p w14:paraId="4205E01A" w14:textId="77777777" w:rsidR="0006211D" w:rsidRPr="005B36FB" w:rsidRDefault="0006211D"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67321C2"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 xml:space="preserve">view 5: Making </w:t>
            </w:r>
            <w:r>
              <w:rPr>
                <w:rFonts w:ascii="Arial" w:hAnsi="Arial" w:cs="Arial"/>
                <w:sz w:val="22"/>
                <w:szCs w:val="22"/>
              </w:rPr>
              <w:t>hypotheses</w:t>
            </w:r>
            <w:r>
              <w:rPr>
                <w:rFonts w:ascii="Arial" w:hAnsi="Arial" w:cs="Arial" w:hint="eastAsia"/>
                <w:sz w:val="22"/>
                <w:szCs w:val="22"/>
              </w:rPr>
              <w:t xml:space="preserve"> and predictions + vocabulary</w:t>
            </w:r>
          </w:p>
        </w:tc>
        <w:tc>
          <w:tcPr>
            <w:tcW w:w="5151" w:type="dxa"/>
            <w:shd w:val="clear" w:color="auto" w:fill="auto"/>
          </w:tcPr>
          <w:p w14:paraId="39E2F7ED"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5</w:t>
            </w:r>
          </w:p>
        </w:tc>
      </w:tr>
      <w:tr w:rsidR="0006211D" w:rsidRPr="005B36FB" w14:paraId="70FCF65B" w14:textId="77777777" w:rsidTr="005B36FB">
        <w:tc>
          <w:tcPr>
            <w:tcW w:w="1570" w:type="dxa"/>
            <w:shd w:val="clear" w:color="auto" w:fill="auto"/>
          </w:tcPr>
          <w:p w14:paraId="7755F2E4" w14:textId="77777777" w:rsidR="0006211D" w:rsidRPr="005B36FB" w:rsidRDefault="0006211D"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753FD81"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6: 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2C310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70809252" w14:textId="77777777" w:rsidTr="005B36FB">
        <w:tc>
          <w:tcPr>
            <w:tcW w:w="1570" w:type="dxa"/>
            <w:shd w:val="clear" w:color="auto" w:fill="auto"/>
          </w:tcPr>
          <w:p w14:paraId="3383EEFB" w14:textId="77777777" w:rsidR="0006211D" w:rsidRPr="005B36FB" w:rsidRDefault="0006211D"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773D8A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624AF407"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CCBE3D2" w14:textId="77777777" w:rsidTr="005B36FB">
        <w:tc>
          <w:tcPr>
            <w:tcW w:w="1570" w:type="dxa"/>
            <w:shd w:val="clear" w:color="auto" w:fill="auto"/>
          </w:tcPr>
          <w:p w14:paraId="0F7A5591" w14:textId="77777777" w:rsidR="0006211D" w:rsidRPr="005B36FB" w:rsidRDefault="0006211D"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31663A"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92BB50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79F2D5" w14:textId="77777777" w:rsidTr="005B36FB">
        <w:tc>
          <w:tcPr>
            <w:tcW w:w="1570" w:type="dxa"/>
            <w:shd w:val="clear" w:color="auto" w:fill="auto"/>
          </w:tcPr>
          <w:p w14:paraId="54EFBDE3" w14:textId="77777777" w:rsidR="0006211D" w:rsidRPr="005B36FB" w:rsidRDefault="0006211D"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C549C1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 xml:space="preserve">Review 6: Reporting </w:t>
            </w:r>
            <w:r>
              <w:rPr>
                <w:rFonts w:ascii="Arial" w:hAnsi="Arial" w:cs="Arial" w:hint="eastAsia"/>
                <w:sz w:val="22"/>
                <w:szCs w:val="22"/>
              </w:rPr>
              <w:lastRenderedPageBreak/>
              <w:t>opinions and summarizing + vocabulary</w:t>
            </w:r>
          </w:p>
        </w:tc>
        <w:tc>
          <w:tcPr>
            <w:tcW w:w="5151" w:type="dxa"/>
            <w:shd w:val="clear" w:color="auto" w:fill="auto"/>
          </w:tcPr>
          <w:p w14:paraId="24F3C93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lastRenderedPageBreak/>
              <w:t>Dialogue review recording of Objective 6</w:t>
            </w:r>
          </w:p>
        </w:tc>
      </w:tr>
      <w:tr w:rsidR="0006211D" w:rsidRPr="005B36FB" w14:paraId="2EFD89A6" w14:textId="77777777" w:rsidTr="005B36FB">
        <w:tc>
          <w:tcPr>
            <w:tcW w:w="1570" w:type="dxa"/>
            <w:shd w:val="clear" w:color="auto" w:fill="auto"/>
          </w:tcPr>
          <w:p w14:paraId="5C65984A" w14:textId="77777777" w:rsidR="0006211D" w:rsidRDefault="0006211D"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090309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76A4E54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3135C2F0" w14:textId="77777777" w:rsidTr="005B36FB">
        <w:tc>
          <w:tcPr>
            <w:tcW w:w="1570" w:type="dxa"/>
            <w:shd w:val="clear" w:color="auto" w:fill="auto"/>
          </w:tcPr>
          <w:p w14:paraId="4F9674A7" w14:textId="77777777" w:rsidR="0006211D" w:rsidRDefault="0006211D"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061238"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35F5C93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457834F3" w14:textId="77777777" w:rsidTr="005B36FB">
        <w:tc>
          <w:tcPr>
            <w:tcW w:w="1570" w:type="dxa"/>
            <w:shd w:val="clear" w:color="auto" w:fill="auto"/>
          </w:tcPr>
          <w:p w14:paraId="7684373E" w14:textId="77777777" w:rsidR="0006211D" w:rsidRDefault="0006211D"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9483F5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3B36D6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AC5080" w14:textId="77777777" w:rsidTr="005B36FB">
        <w:tc>
          <w:tcPr>
            <w:tcW w:w="1570" w:type="dxa"/>
            <w:shd w:val="clear" w:color="auto" w:fill="auto"/>
          </w:tcPr>
          <w:p w14:paraId="2F941AEE" w14:textId="77777777" w:rsidR="0006211D" w:rsidRDefault="0006211D"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FD9EF5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7 + vocabulary</w:t>
            </w:r>
          </w:p>
        </w:tc>
        <w:tc>
          <w:tcPr>
            <w:tcW w:w="5151" w:type="dxa"/>
            <w:shd w:val="clear" w:color="auto" w:fill="auto"/>
          </w:tcPr>
          <w:p w14:paraId="46BF65A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7</w:t>
            </w:r>
          </w:p>
        </w:tc>
      </w:tr>
      <w:tr w:rsidR="001F42FD" w:rsidRPr="005B36FB" w14:paraId="3BB1D767" w14:textId="77777777" w:rsidTr="005B36FB">
        <w:tc>
          <w:tcPr>
            <w:tcW w:w="1570" w:type="dxa"/>
            <w:shd w:val="clear" w:color="auto" w:fill="auto"/>
          </w:tcPr>
          <w:p w14:paraId="6899103F" w14:textId="77777777" w:rsidR="001F42FD" w:rsidRDefault="001F42FD"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5311213E"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533537FD"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Practice for oral exam</w:t>
            </w:r>
          </w:p>
        </w:tc>
      </w:tr>
      <w:tr w:rsidR="001F42FD" w:rsidRPr="005B36FB" w14:paraId="1CE511DA" w14:textId="77777777" w:rsidTr="00156A10">
        <w:trPr>
          <w:trHeight w:val="404"/>
        </w:trPr>
        <w:tc>
          <w:tcPr>
            <w:tcW w:w="1570" w:type="dxa"/>
            <w:shd w:val="clear" w:color="auto" w:fill="auto"/>
            <w:vAlign w:val="center"/>
          </w:tcPr>
          <w:p w14:paraId="30A152E0" w14:textId="77777777" w:rsidR="001F42FD" w:rsidRPr="005B36FB" w:rsidRDefault="001F42FD" w:rsidP="005B36FB">
            <w:pPr>
              <w:jc w:val="center"/>
              <w:rPr>
                <w:rFonts w:ascii="Arial" w:hAnsi="Arial" w:cs="Arial"/>
                <w:sz w:val="22"/>
                <w:szCs w:val="22"/>
              </w:rPr>
            </w:pPr>
          </w:p>
        </w:tc>
        <w:tc>
          <w:tcPr>
            <w:tcW w:w="3015" w:type="dxa"/>
            <w:shd w:val="clear" w:color="auto" w:fill="auto"/>
            <w:vAlign w:val="center"/>
          </w:tcPr>
          <w:p w14:paraId="37F527A7" w14:textId="77777777" w:rsidR="001F42FD" w:rsidRPr="005B36FB" w:rsidRDefault="001F42FD"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2FF080F" w14:textId="77777777" w:rsidR="001F42FD" w:rsidRPr="005B36FB" w:rsidRDefault="001F42FD" w:rsidP="005B36FB">
            <w:pPr>
              <w:rPr>
                <w:rFonts w:ascii="Arial" w:hAnsi="Arial" w:cs="Arial"/>
                <w:sz w:val="22"/>
                <w:szCs w:val="22"/>
              </w:rPr>
            </w:pPr>
          </w:p>
        </w:tc>
      </w:tr>
      <w:tr w:rsidR="001F42FD" w:rsidRPr="005B36FB" w14:paraId="74E440D5" w14:textId="77777777" w:rsidTr="00817329">
        <w:tc>
          <w:tcPr>
            <w:tcW w:w="9736" w:type="dxa"/>
            <w:gridSpan w:val="3"/>
            <w:shd w:val="clear" w:color="auto" w:fill="auto"/>
          </w:tcPr>
          <w:p w14:paraId="1AEA88FA" w14:textId="77777777" w:rsidR="001F42FD" w:rsidRDefault="001F42FD" w:rsidP="005B36FB">
            <w:pPr>
              <w:rPr>
                <w:rFonts w:ascii="Arial" w:hAnsi="Arial" w:cs="Arial"/>
                <w:sz w:val="22"/>
                <w:szCs w:val="22"/>
              </w:rPr>
            </w:pPr>
          </w:p>
          <w:p w14:paraId="32959BD0" w14:textId="77777777" w:rsidR="001F42FD" w:rsidRDefault="001F42FD" w:rsidP="005B36FB">
            <w:pPr>
              <w:rPr>
                <w:rFonts w:ascii="Arial" w:hAnsi="Arial" w:cs="Arial"/>
                <w:sz w:val="22"/>
                <w:szCs w:val="22"/>
              </w:rPr>
            </w:pPr>
          </w:p>
          <w:p w14:paraId="30874EDC" w14:textId="77777777" w:rsidR="001F42FD" w:rsidRDefault="001F42FD" w:rsidP="005B36FB">
            <w:pPr>
              <w:rPr>
                <w:rFonts w:ascii="Arial" w:hAnsi="Arial" w:cs="Arial"/>
                <w:sz w:val="22"/>
                <w:szCs w:val="22"/>
              </w:rPr>
            </w:pPr>
          </w:p>
          <w:p w14:paraId="51E90EA9" w14:textId="77777777" w:rsidR="001F42FD" w:rsidRPr="005B36FB" w:rsidRDefault="001F42FD" w:rsidP="005B36FB">
            <w:pPr>
              <w:rPr>
                <w:rFonts w:ascii="Arial" w:hAnsi="Arial" w:cs="Arial"/>
                <w:sz w:val="22"/>
                <w:szCs w:val="22"/>
              </w:rPr>
            </w:pPr>
          </w:p>
        </w:tc>
      </w:tr>
      <w:tr w:rsidR="001F42FD" w:rsidRPr="005B36FB" w14:paraId="2FA766A2" w14:textId="77777777" w:rsidTr="00817329">
        <w:tc>
          <w:tcPr>
            <w:tcW w:w="9736" w:type="dxa"/>
            <w:gridSpan w:val="3"/>
            <w:shd w:val="clear" w:color="auto" w:fill="auto"/>
          </w:tcPr>
          <w:p w14:paraId="73982A9B" w14:textId="77777777" w:rsidR="001F42FD" w:rsidRPr="005B36FB" w:rsidRDefault="001F42FD" w:rsidP="005B36FB">
            <w:pPr>
              <w:rPr>
                <w:rFonts w:ascii="Arial" w:hAnsi="Arial" w:cs="Arial"/>
                <w:sz w:val="22"/>
                <w:szCs w:val="22"/>
              </w:rPr>
            </w:pPr>
            <w:r w:rsidRPr="005B36FB">
              <w:rPr>
                <w:rFonts w:ascii="Arial" w:hAnsi="Arial" w:cs="Arial"/>
                <w:sz w:val="22"/>
                <w:szCs w:val="22"/>
              </w:rPr>
              <w:t>Required Materials:</w:t>
            </w:r>
          </w:p>
        </w:tc>
      </w:tr>
      <w:tr w:rsidR="001F42FD" w:rsidRPr="005B36FB" w14:paraId="4D5994A9" w14:textId="77777777" w:rsidTr="00817329">
        <w:tc>
          <w:tcPr>
            <w:tcW w:w="9736" w:type="dxa"/>
            <w:gridSpan w:val="3"/>
            <w:shd w:val="clear" w:color="auto" w:fill="auto"/>
          </w:tcPr>
          <w:p w14:paraId="4419251A" w14:textId="77777777" w:rsidR="001F42F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13B11E88" w14:textId="77777777"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p>
          <w:p w14:paraId="0CECF0D8" w14:textId="77777777" w:rsidR="0006211D" w:rsidRP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78E0531A" w14:textId="77777777" w:rsidR="001F42FD" w:rsidRDefault="001F42FD" w:rsidP="005B36FB">
            <w:pPr>
              <w:rPr>
                <w:rFonts w:ascii="Arial" w:hAnsi="Arial" w:cs="Arial"/>
                <w:sz w:val="22"/>
                <w:szCs w:val="22"/>
              </w:rPr>
            </w:pPr>
          </w:p>
          <w:p w14:paraId="50E0F4F8" w14:textId="77777777" w:rsidR="001F42FD" w:rsidRDefault="001F42FD" w:rsidP="005B36FB">
            <w:pPr>
              <w:rPr>
                <w:rFonts w:ascii="Arial" w:hAnsi="Arial" w:cs="Arial"/>
                <w:sz w:val="22"/>
                <w:szCs w:val="22"/>
              </w:rPr>
            </w:pPr>
          </w:p>
          <w:p w14:paraId="6122B6EB" w14:textId="77777777" w:rsidR="001F42FD" w:rsidRDefault="001F42FD" w:rsidP="005B36FB">
            <w:pPr>
              <w:rPr>
                <w:rFonts w:ascii="Arial" w:hAnsi="Arial" w:cs="Arial"/>
                <w:sz w:val="22"/>
                <w:szCs w:val="22"/>
              </w:rPr>
            </w:pPr>
          </w:p>
          <w:p w14:paraId="0BD033A2" w14:textId="77777777" w:rsidR="001F42FD" w:rsidRPr="005B36FB" w:rsidRDefault="001F42FD" w:rsidP="00435C5C">
            <w:pPr>
              <w:rPr>
                <w:rFonts w:ascii="Arial" w:hAnsi="Arial" w:cs="Arial"/>
                <w:sz w:val="22"/>
                <w:szCs w:val="22"/>
              </w:rPr>
            </w:pPr>
          </w:p>
        </w:tc>
      </w:tr>
      <w:tr w:rsidR="001F42FD" w:rsidRPr="005B36FB" w14:paraId="6A38D39E" w14:textId="77777777" w:rsidTr="00817329">
        <w:tc>
          <w:tcPr>
            <w:tcW w:w="9736" w:type="dxa"/>
            <w:gridSpan w:val="3"/>
            <w:shd w:val="clear" w:color="auto" w:fill="auto"/>
          </w:tcPr>
          <w:p w14:paraId="00A8E3D3" w14:textId="77777777" w:rsidR="001F42FD" w:rsidRPr="005B36FB" w:rsidRDefault="001F42FD" w:rsidP="005B36FB">
            <w:pPr>
              <w:rPr>
                <w:rFonts w:ascii="Arial" w:hAnsi="Arial" w:cs="Arial"/>
                <w:sz w:val="22"/>
                <w:szCs w:val="22"/>
              </w:rPr>
            </w:pPr>
            <w:r w:rsidRPr="005B36FB">
              <w:rPr>
                <w:rFonts w:ascii="Arial" w:hAnsi="Arial" w:cs="Arial"/>
                <w:sz w:val="22"/>
                <w:szCs w:val="22"/>
              </w:rPr>
              <w:t>Course Policies (Attendance, etc.)</w:t>
            </w:r>
          </w:p>
        </w:tc>
      </w:tr>
      <w:tr w:rsidR="001F42FD" w:rsidRPr="005B36FB" w14:paraId="06687698" w14:textId="77777777" w:rsidTr="00817329">
        <w:tc>
          <w:tcPr>
            <w:tcW w:w="9736" w:type="dxa"/>
            <w:gridSpan w:val="3"/>
            <w:shd w:val="clear" w:color="auto" w:fill="auto"/>
          </w:tcPr>
          <w:p w14:paraId="211B368F" w14:textId="77777777" w:rsidR="001F42FD" w:rsidRPr="0006211D" w:rsidRDefault="0006211D" w:rsidP="00435C5C">
            <w:pPr>
              <w:rPr>
                <w:rFonts w:ascii="Arial" w:hAnsi="Arial" w:cs="Arial"/>
                <w:sz w:val="22"/>
                <w:szCs w:val="22"/>
                <w:u w:val="single"/>
              </w:rPr>
            </w:pPr>
            <w:r w:rsidRPr="0006211D">
              <w:rPr>
                <w:rFonts w:ascii="Arial" w:hAnsi="Arial" w:cs="Arial" w:hint="eastAsia"/>
                <w:sz w:val="22"/>
                <w:szCs w:val="22"/>
                <w:u w:val="single"/>
              </w:rPr>
              <w:t>Attendance</w:t>
            </w:r>
          </w:p>
          <w:p w14:paraId="2C08C8F1" w14:textId="77777777" w:rsidR="001F42FD" w:rsidRDefault="0006211D" w:rsidP="0006211D">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0D98EA7C" w14:textId="77777777" w:rsidR="002C2A25" w:rsidRDefault="002C2A25" w:rsidP="002C2A25">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2C2A25" w:rsidRP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12014D96" w14:textId="77777777" w:rsidR="001F42FD" w:rsidRDefault="002C2A25" w:rsidP="00435C5C">
            <w:pPr>
              <w:rPr>
                <w:rFonts w:ascii="Arial" w:hAnsi="Arial" w:cs="Arial"/>
                <w:sz w:val="22"/>
                <w:szCs w:val="22"/>
                <w:u w:val="single"/>
              </w:rPr>
            </w:pPr>
            <w:r>
              <w:rPr>
                <w:rFonts w:ascii="Arial" w:hAnsi="Arial" w:cs="Arial" w:hint="eastAsia"/>
                <w:sz w:val="22"/>
                <w:szCs w:val="22"/>
                <w:u w:val="single"/>
              </w:rPr>
              <w:t>Academic honesty</w:t>
            </w:r>
          </w:p>
          <w:p w14:paraId="570A2060" w14:textId="77777777"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77777777"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Copyingan assignment from a classmate will result in a zero for both students, unless I tell you that it is OK to work together.</w:t>
            </w:r>
          </w:p>
          <w:p w14:paraId="2E65D737" w14:textId="77777777" w:rsidR="002C2A25" w:rsidRPr="002C2A25" w:rsidRDefault="002C2A25" w:rsidP="002C2A25">
            <w:pPr>
              <w:pStyle w:val="ListParagraph"/>
              <w:ind w:leftChars="0" w:left="420"/>
              <w:rPr>
                <w:rFonts w:ascii="Arial" w:hAnsi="Arial" w:cs="Arial"/>
                <w:sz w:val="22"/>
                <w:szCs w:val="22"/>
              </w:rPr>
            </w:pPr>
          </w:p>
          <w:p w14:paraId="13FE2C9A" w14:textId="77777777" w:rsidR="002C2A25" w:rsidRPr="002C2A25" w:rsidRDefault="002C2A25" w:rsidP="00435C5C">
            <w:pPr>
              <w:rPr>
                <w:rFonts w:ascii="Arial" w:hAnsi="Arial" w:cs="Arial"/>
                <w:sz w:val="22"/>
                <w:szCs w:val="22"/>
                <w:u w:val="single"/>
              </w:rPr>
            </w:pPr>
            <w:r>
              <w:rPr>
                <w:rFonts w:ascii="Arial" w:hAnsi="Arial" w:cs="Arial" w:hint="eastAsia"/>
                <w:sz w:val="22"/>
                <w:szCs w:val="22"/>
                <w:u w:val="single"/>
              </w:rPr>
              <w:lastRenderedPageBreak/>
              <w:t>Assignment submission</w:t>
            </w:r>
          </w:p>
          <w:p w14:paraId="1901DEB3" w14:textId="77777777" w:rsidR="001F42FD" w:rsidRDefault="002C2A25" w:rsidP="002C2A25">
            <w:pPr>
              <w:pStyle w:val="ListParagraph"/>
              <w:numPr>
                <w:ilvl w:val="0"/>
                <w:numId w:val="12"/>
              </w:numPr>
              <w:ind w:leftChars="0"/>
              <w:rPr>
                <w:rFonts w:ascii="Arial" w:hAnsi="Arial" w:cs="Arial"/>
                <w:sz w:val="22"/>
                <w:szCs w:val="22"/>
              </w:rPr>
            </w:pPr>
            <w:r>
              <w:rPr>
                <w:rFonts w:ascii="Arial" w:hAnsi="Arial" w:cs="Arial" w:hint="eastAsia"/>
                <w:sz w:val="22"/>
                <w:szCs w:val="22"/>
              </w:rPr>
              <w:t>Late homework will not be accepted in this class.</w:t>
            </w:r>
          </w:p>
          <w:p w14:paraId="77C928D4" w14:textId="77777777" w:rsidR="002C2A25" w:rsidRPr="002C2A25" w:rsidRDefault="002C2A25" w:rsidP="002C2A25">
            <w:pPr>
              <w:pStyle w:val="ListParagraph"/>
              <w:numPr>
                <w:ilvl w:val="0"/>
                <w:numId w:val="12"/>
              </w:numPr>
              <w:ind w:leftChars="0"/>
              <w:rPr>
                <w:rFonts w:ascii="Arial" w:hAnsi="Arial" w:cs="Arial"/>
                <w:sz w:val="22"/>
                <w:szCs w:val="22"/>
              </w:rPr>
            </w:pPr>
            <w:r>
              <w:rPr>
                <w:rFonts w:ascii="Arial" w:hAnsi="Arial" w:cs="Arial" w:hint="eastAsia"/>
                <w:sz w:val="22"/>
                <w:szCs w:val="22"/>
              </w:rPr>
              <w:t xml:space="preserve">Speaking homework will be submitted online or quizzed in class. </w:t>
            </w:r>
          </w:p>
          <w:p w14:paraId="7B3048DE" w14:textId="77777777" w:rsidR="001F42FD" w:rsidRPr="005B36FB" w:rsidRDefault="001F42FD" w:rsidP="00435C5C">
            <w:pPr>
              <w:rPr>
                <w:rFonts w:ascii="Arial" w:hAnsi="Arial" w:cs="Arial"/>
                <w:sz w:val="22"/>
                <w:szCs w:val="22"/>
              </w:rPr>
            </w:pPr>
          </w:p>
        </w:tc>
      </w:tr>
      <w:tr w:rsidR="001F42FD" w:rsidRPr="005B36FB" w14:paraId="6E999BB1" w14:textId="77777777" w:rsidTr="00817329">
        <w:tc>
          <w:tcPr>
            <w:tcW w:w="9736" w:type="dxa"/>
            <w:gridSpan w:val="3"/>
            <w:shd w:val="clear" w:color="auto" w:fill="auto"/>
          </w:tcPr>
          <w:p w14:paraId="709A6821" w14:textId="77777777" w:rsidR="001F42FD" w:rsidRPr="005B36FB" w:rsidRDefault="001F42FD"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1F42FD" w:rsidRPr="005B36FB" w14:paraId="1CB683E8" w14:textId="77777777" w:rsidTr="00817329">
        <w:tc>
          <w:tcPr>
            <w:tcW w:w="9736" w:type="dxa"/>
            <w:gridSpan w:val="3"/>
            <w:shd w:val="clear" w:color="auto" w:fill="auto"/>
          </w:tcPr>
          <w:p w14:paraId="15F6D01C" w14:textId="77777777" w:rsidR="001F42FD" w:rsidRDefault="001F42FD"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1F42FD" w:rsidRPr="005B36FB" w:rsidRDefault="001F42FD" w:rsidP="005B36FB">
            <w:pPr>
              <w:rPr>
                <w:rFonts w:ascii="Arial" w:hAnsi="Arial" w:cs="Arial"/>
                <w:sz w:val="22"/>
                <w:szCs w:val="22"/>
              </w:rPr>
            </w:pPr>
          </w:p>
        </w:tc>
      </w:tr>
      <w:tr w:rsidR="001F42FD" w:rsidRPr="005B36FB" w14:paraId="0D6F41A7" w14:textId="77777777" w:rsidTr="00817329">
        <w:tc>
          <w:tcPr>
            <w:tcW w:w="9736" w:type="dxa"/>
            <w:gridSpan w:val="3"/>
            <w:shd w:val="clear" w:color="auto" w:fill="auto"/>
          </w:tcPr>
          <w:p w14:paraId="20EF0A6A" w14:textId="77777777" w:rsidR="001F42FD" w:rsidRPr="005B36FB" w:rsidRDefault="001F42FD"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42FD" w:rsidRPr="005B36FB" w14:paraId="6C78D317" w14:textId="77777777" w:rsidTr="00817329">
        <w:tc>
          <w:tcPr>
            <w:tcW w:w="9736" w:type="dxa"/>
            <w:gridSpan w:val="3"/>
            <w:shd w:val="clear" w:color="auto" w:fill="auto"/>
          </w:tcPr>
          <w:p w14:paraId="00365F8A" w14:textId="77777777" w:rsidR="001F42FD" w:rsidRDefault="00F75648" w:rsidP="00435C5C">
            <w:pPr>
              <w:rPr>
                <w:rFonts w:ascii="Arial" w:hAnsi="Arial" w:cs="Arial"/>
                <w:sz w:val="22"/>
                <w:szCs w:val="22"/>
              </w:rPr>
            </w:pPr>
            <w:r>
              <w:rPr>
                <w:rFonts w:ascii="Arial" w:hAnsi="Arial" w:cs="Arial" w:hint="eastAsia"/>
                <w:sz w:val="22"/>
                <w:szCs w:val="22"/>
              </w:rPr>
              <w:t xml:space="preserve">10% Participation: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77777777" w:rsidR="00F75648" w:rsidRDefault="00F8368A" w:rsidP="00435C5C">
            <w:pPr>
              <w:rPr>
                <w:rFonts w:ascii="Arial" w:hAnsi="Arial" w:cs="Arial"/>
                <w:sz w:val="22"/>
                <w:szCs w:val="22"/>
              </w:rPr>
            </w:pPr>
            <w:r>
              <w:rPr>
                <w:rFonts w:ascii="Arial" w:hAnsi="Arial" w:cs="Arial" w:hint="eastAsia"/>
                <w:sz w:val="22"/>
                <w:szCs w:val="22"/>
              </w:rPr>
              <w:t>20% Homework: Includes work done outside of class.</w:t>
            </w:r>
          </w:p>
          <w:p w14:paraId="1B3E9DAF" w14:textId="77777777" w:rsidR="00F8368A" w:rsidRDefault="00F8368A" w:rsidP="00435C5C">
            <w:pPr>
              <w:rPr>
                <w:rFonts w:ascii="Arial" w:hAnsi="Arial" w:cs="Arial"/>
                <w:sz w:val="22"/>
                <w:szCs w:val="22"/>
              </w:rPr>
            </w:pPr>
            <w:r>
              <w:rPr>
                <w:rFonts w:ascii="Arial" w:hAnsi="Arial" w:cs="Arial" w:hint="eastAsia"/>
                <w:sz w:val="22"/>
                <w:szCs w:val="22"/>
              </w:rPr>
              <w:t>25% Recordings and oral class exercises</w:t>
            </w:r>
          </w:p>
          <w:p w14:paraId="4C33FC6B" w14:textId="77777777" w:rsidR="00F8368A" w:rsidRDefault="00F8368A" w:rsidP="00435C5C">
            <w:pPr>
              <w:rPr>
                <w:rFonts w:ascii="Arial" w:hAnsi="Arial" w:cs="Arial"/>
                <w:sz w:val="22"/>
                <w:szCs w:val="22"/>
              </w:rPr>
            </w:pPr>
            <w:r>
              <w:rPr>
                <w:rFonts w:ascii="Arial" w:hAnsi="Arial" w:cs="Arial" w:hint="eastAsia"/>
                <w:sz w:val="22"/>
                <w:szCs w:val="22"/>
              </w:rPr>
              <w:t>25% Course activities: includes in-class tests and quizzes</w:t>
            </w:r>
          </w:p>
          <w:p w14:paraId="01677768" w14:textId="77777777" w:rsidR="00F8368A" w:rsidRDefault="00F8368A" w:rsidP="00435C5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1F42FD" w:rsidRPr="005B36FB" w:rsidRDefault="001F42FD" w:rsidP="00435C5C">
            <w:pPr>
              <w:rPr>
                <w:rFonts w:ascii="Arial" w:hAnsi="Arial" w:cs="Arial"/>
                <w:sz w:val="22"/>
                <w:szCs w:val="22"/>
              </w:rPr>
            </w:pPr>
          </w:p>
        </w:tc>
      </w:tr>
      <w:tr w:rsidR="001F42FD" w:rsidRPr="005B36FB" w14:paraId="27B00E1E" w14:textId="77777777" w:rsidTr="00817329">
        <w:tc>
          <w:tcPr>
            <w:tcW w:w="9736" w:type="dxa"/>
            <w:gridSpan w:val="3"/>
            <w:shd w:val="clear" w:color="auto" w:fill="auto"/>
          </w:tcPr>
          <w:p w14:paraId="7246F849" w14:textId="77777777" w:rsidR="001F42FD" w:rsidRDefault="001F42FD" w:rsidP="00435C5C">
            <w:pPr>
              <w:rPr>
                <w:rFonts w:ascii="Arial" w:hAnsi="Arial" w:cs="Arial"/>
                <w:sz w:val="22"/>
                <w:szCs w:val="22"/>
              </w:rPr>
            </w:pPr>
            <w:r w:rsidRPr="001B5801">
              <w:rPr>
                <w:rFonts w:ascii="Arial" w:hAnsi="Arial" w:cs="Arial"/>
                <w:sz w:val="22"/>
                <w:szCs w:val="22"/>
              </w:rPr>
              <w:t>Methods of Feedback:</w:t>
            </w:r>
          </w:p>
        </w:tc>
      </w:tr>
      <w:tr w:rsidR="001F42FD" w:rsidRPr="005B36FB" w14:paraId="06B6BF82" w14:textId="77777777" w:rsidTr="00817329">
        <w:tc>
          <w:tcPr>
            <w:tcW w:w="9736" w:type="dxa"/>
            <w:gridSpan w:val="3"/>
            <w:shd w:val="clear" w:color="auto" w:fill="auto"/>
          </w:tcPr>
          <w:p w14:paraId="281A69A5" w14:textId="77777777" w:rsidR="001F42FD" w:rsidRDefault="00F8368A" w:rsidP="00435C5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1853A321" w14:textId="77777777" w:rsidR="001F42FD" w:rsidRDefault="001F42FD" w:rsidP="00435C5C">
            <w:pPr>
              <w:rPr>
                <w:rFonts w:ascii="Arial" w:hAnsi="Arial" w:cs="Arial"/>
                <w:sz w:val="22"/>
                <w:szCs w:val="22"/>
              </w:rPr>
            </w:pPr>
          </w:p>
          <w:p w14:paraId="5BA5E7B4" w14:textId="77777777" w:rsidR="001F42FD" w:rsidRDefault="001F42FD" w:rsidP="00435C5C">
            <w:pPr>
              <w:rPr>
                <w:rFonts w:ascii="Arial" w:hAnsi="Arial" w:cs="Arial"/>
                <w:sz w:val="22"/>
                <w:szCs w:val="22"/>
              </w:rPr>
            </w:pPr>
          </w:p>
        </w:tc>
      </w:tr>
      <w:tr w:rsidR="001F42FD" w:rsidRPr="005B36FB" w14:paraId="6D738056" w14:textId="77777777" w:rsidTr="00817329">
        <w:tc>
          <w:tcPr>
            <w:tcW w:w="9736" w:type="dxa"/>
            <w:gridSpan w:val="3"/>
            <w:shd w:val="clear" w:color="auto" w:fill="auto"/>
          </w:tcPr>
          <w:p w14:paraId="2BDD8CE9" w14:textId="77777777" w:rsidR="001F42FD" w:rsidRDefault="001F42FD" w:rsidP="00435C5C">
            <w:pPr>
              <w:rPr>
                <w:rFonts w:ascii="Arial" w:hAnsi="Arial" w:cs="Arial"/>
                <w:sz w:val="22"/>
                <w:szCs w:val="22"/>
              </w:rPr>
            </w:pPr>
            <w:r w:rsidRPr="001B5801">
              <w:rPr>
                <w:rFonts w:ascii="Arial" w:hAnsi="Arial" w:cs="Arial"/>
                <w:sz w:val="22"/>
                <w:szCs w:val="22"/>
              </w:rPr>
              <w:t>Diploma Policy Objectives:</w:t>
            </w:r>
          </w:p>
        </w:tc>
      </w:tr>
      <w:tr w:rsidR="001F42FD" w:rsidRPr="005B36FB" w14:paraId="5EEE214F" w14:textId="77777777" w:rsidTr="00817329">
        <w:tc>
          <w:tcPr>
            <w:tcW w:w="9736" w:type="dxa"/>
            <w:gridSpan w:val="3"/>
            <w:shd w:val="clear" w:color="auto" w:fill="auto"/>
          </w:tcPr>
          <w:p w14:paraId="030F5E34" w14:textId="77777777" w:rsidR="001F42FD" w:rsidRDefault="001F42FD"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1F42FD" w:rsidRDefault="00F8368A" w:rsidP="00435C5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F8368A" w:rsidRDefault="00F8368A" w:rsidP="00435C5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1F42FD" w:rsidRDefault="001F42FD" w:rsidP="00435C5C">
            <w:pPr>
              <w:rPr>
                <w:rFonts w:ascii="Arial" w:hAnsi="Arial" w:cs="Arial"/>
                <w:sz w:val="22"/>
                <w:szCs w:val="22"/>
              </w:rPr>
            </w:pPr>
          </w:p>
        </w:tc>
      </w:tr>
      <w:tr w:rsidR="001F42FD" w:rsidRPr="005B36FB" w14:paraId="13E494EE" w14:textId="77777777" w:rsidTr="00817329">
        <w:tc>
          <w:tcPr>
            <w:tcW w:w="9736" w:type="dxa"/>
            <w:gridSpan w:val="3"/>
            <w:shd w:val="clear" w:color="auto" w:fill="auto"/>
          </w:tcPr>
          <w:p w14:paraId="7080AFC9" w14:textId="77777777" w:rsidR="001F42FD" w:rsidRPr="005B36FB" w:rsidRDefault="00F8368A" w:rsidP="005B36FB">
            <w:pPr>
              <w:rPr>
                <w:rFonts w:ascii="Arial" w:hAnsi="Arial" w:cs="Arial"/>
                <w:sz w:val="22"/>
                <w:szCs w:val="22"/>
              </w:rPr>
            </w:pPr>
            <w:r>
              <w:rPr>
                <w:rFonts w:ascii="Arial" w:hAnsi="Arial" w:cs="Arial" w:hint="eastAsia"/>
                <w:sz w:val="22"/>
                <w:szCs w:val="22"/>
              </w:rPr>
              <w:t>Teaching Certification Program Objectives</w:t>
            </w:r>
          </w:p>
        </w:tc>
      </w:tr>
      <w:tr w:rsidR="001F42FD" w:rsidRPr="005B36FB" w14:paraId="42877F4D" w14:textId="77777777" w:rsidTr="00817329">
        <w:tc>
          <w:tcPr>
            <w:tcW w:w="9736" w:type="dxa"/>
            <w:gridSpan w:val="3"/>
            <w:shd w:val="clear" w:color="auto" w:fill="auto"/>
          </w:tcPr>
          <w:p w14:paraId="433218F2" w14:textId="77777777" w:rsidR="001F42FD" w:rsidRDefault="001F42FD" w:rsidP="005B36FB">
            <w:pPr>
              <w:rPr>
                <w:rFonts w:ascii="Arial" w:hAnsi="Arial" w:cs="Arial"/>
                <w:sz w:val="22"/>
                <w:szCs w:val="22"/>
              </w:rPr>
            </w:pPr>
          </w:p>
          <w:p w14:paraId="73F3D560" w14:textId="77777777" w:rsidR="001F42FD" w:rsidRDefault="001F42FD" w:rsidP="005B36FB">
            <w:pPr>
              <w:rPr>
                <w:rFonts w:ascii="Arial" w:hAnsi="Arial" w:cs="Arial"/>
                <w:sz w:val="22"/>
                <w:szCs w:val="22"/>
              </w:rPr>
            </w:pPr>
          </w:p>
          <w:p w14:paraId="6C4DBF6E" w14:textId="77777777" w:rsidR="001F42FD" w:rsidRDefault="001F42FD" w:rsidP="005B36FB">
            <w:pPr>
              <w:rPr>
                <w:rFonts w:ascii="Arial" w:hAnsi="Arial" w:cs="Arial"/>
                <w:sz w:val="22"/>
                <w:szCs w:val="22"/>
              </w:rPr>
            </w:pPr>
          </w:p>
          <w:p w14:paraId="7DB5CD07" w14:textId="77777777" w:rsidR="001F42FD" w:rsidRPr="005B36FB" w:rsidRDefault="001F42FD" w:rsidP="005B36FB">
            <w:pPr>
              <w:rPr>
                <w:rFonts w:ascii="Arial" w:hAnsi="Arial" w:cs="Arial"/>
                <w:sz w:val="22"/>
                <w:szCs w:val="22"/>
              </w:rPr>
            </w:pPr>
          </w:p>
        </w:tc>
      </w:tr>
    </w:tbl>
    <w:p w14:paraId="632B8D41"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5A6083DB" w14:textId="77777777" w:rsidTr="001919BF">
        <w:trPr>
          <w:trHeight w:val="1832"/>
        </w:trPr>
        <w:tc>
          <w:tcPr>
            <w:tcW w:w="4361" w:type="dxa"/>
            <w:gridSpan w:val="2"/>
            <w:shd w:val="clear" w:color="auto" w:fill="auto"/>
            <w:vAlign w:val="center"/>
          </w:tcPr>
          <w:p w14:paraId="18D6E01D" w14:textId="77777777" w:rsidR="00EF4620" w:rsidRPr="00E52B7A" w:rsidRDefault="00EF4620" w:rsidP="00EF4620">
            <w:pPr>
              <w:jc w:val="center"/>
            </w:pPr>
            <w:r w:rsidRPr="00E52B7A">
              <w:rPr>
                <w:noProof/>
              </w:rPr>
              <w:lastRenderedPageBreak/>
              <w:drawing>
                <wp:inline distT="0" distB="0" distL="0" distR="0" wp14:anchorId="42C0FBBC" wp14:editId="0086258E">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066088CA" w14:textId="77777777" w:rsidR="00EF4620" w:rsidRPr="00E52B7A" w:rsidRDefault="00EF4620" w:rsidP="001919BF">
            <w:pPr>
              <w:jc w:val="center"/>
            </w:pPr>
            <w:r w:rsidRPr="00E52B7A">
              <w:t>Advanced</w:t>
            </w:r>
            <w:r w:rsidRPr="00E52B7A">
              <w:rPr>
                <w:noProof/>
              </w:rPr>
              <w:drawing>
                <wp:inline distT="0" distB="0" distL="0" distR="0" wp14:anchorId="355B6C4A" wp14:editId="0F56131A">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406C4F1A" w14:textId="77777777" w:rsidR="00EF4620" w:rsidRPr="00E52B7A" w:rsidRDefault="00EF4620" w:rsidP="001919BF">
            <w:pPr>
              <w:jc w:val="center"/>
            </w:pPr>
            <w:r w:rsidRPr="00E52B7A">
              <w:t>Proficient</w:t>
            </w:r>
            <w:r w:rsidRPr="00E52B7A">
              <w:rPr>
                <w:noProof/>
              </w:rPr>
              <w:drawing>
                <wp:inline distT="0" distB="0" distL="0" distR="0" wp14:anchorId="74277E9B" wp14:editId="2A3104AC">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1623683F" w14:textId="77777777" w:rsidR="00EF4620" w:rsidRPr="00E52B7A" w:rsidRDefault="00EF4620" w:rsidP="001919BF">
            <w:pPr>
              <w:jc w:val="center"/>
            </w:pPr>
            <w:r w:rsidRPr="00E52B7A">
              <w:t>Developing</w:t>
            </w:r>
            <w:r w:rsidRPr="00E52B7A">
              <w:rPr>
                <w:noProof/>
              </w:rPr>
              <w:drawing>
                <wp:inline distT="0" distB="0" distL="0" distR="0" wp14:anchorId="358CFC33" wp14:editId="7CB3EF77">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6762FD85" w14:textId="77777777" w:rsidR="00EF4620" w:rsidRPr="00E52B7A" w:rsidRDefault="00EF4620" w:rsidP="001919BF">
            <w:pPr>
              <w:jc w:val="center"/>
            </w:pPr>
            <w:r w:rsidRPr="00E52B7A">
              <w:t>Emerging</w:t>
            </w:r>
            <w:r w:rsidRPr="00E52B7A">
              <w:rPr>
                <w:noProof/>
              </w:rPr>
              <w:drawing>
                <wp:inline distT="0" distB="0" distL="0" distR="0" wp14:anchorId="1DF69840" wp14:editId="183B980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5BA4BFD7" w14:textId="77777777" w:rsidR="00EF4620" w:rsidRPr="00E52B7A" w:rsidRDefault="00EF4620" w:rsidP="001919BF">
            <w:pPr>
              <w:jc w:val="center"/>
            </w:pPr>
            <w:r w:rsidRPr="00E52B7A">
              <w:t>No Attempt</w:t>
            </w:r>
            <w:r w:rsidRPr="00E52B7A">
              <w:rPr>
                <w:noProof/>
              </w:rPr>
              <w:drawing>
                <wp:inline distT="0" distB="0" distL="0" distR="0" wp14:anchorId="41434684" wp14:editId="4CF4FBD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12691173" w14:textId="77777777" w:rsidTr="001919BF">
        <w:trPr>
          <w:trHeight w:val="319"/>
        </w:trPr>
        <w:tc>
          <w:tcPr>
            <w:tcW w:w="1951" w:type="dxa"/>
            <w:vMerge w:val="restart"/>
            <w:shd w:val="clear" w:color="auto" w:fill="auto"/>
            <w:vAlign w:val="center"/>
          </w:tcPr>
          <w:p w14:paraId="43AF3FDA" w14:textId="77777777" w:rsidR="00EF4620" w:rsidRPr="00E52B7A" w:rsidRDefault="00EF4620" w:rsidP="001919BF">
            <w:pPr>
              <w:jc w:val="right"/>
            </w:pPr>
            <w:r w:rsidRPr="00E52B7A">
              <w:t>Critical Thinking</w:t>
            </w:r>
          </w:p>
        </w:tc>
        <w:tc>
          <w:tcPr>
            <w:tcW w:w="2410" w:type="dxa"/>
            <w:shd w:val="clear" w:color="auto" w:fill="auto"/>
            <w:vAlign w:val="center"/>
          </w:tcPr>
          <w:p w14:paraId="35315920" w14:textId="77777777"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14:paraId="4134ECAD" w14:textId="77777777" w:rsidR="00EF4620" w:rsidRPr="00E52B7A" w:rsidRDefault="00EF4620" w:rsidP="001919BF">
            <w:pPr>
              <w:jc w:val="center"/>
              <w:rPr>
                <w:sz w:val="16"/>
                <w:szCs w:val="20"/>
              </w:rPr>
            </w:pPr>
            <w:r w:rsidRPr="00E52B7A">
              <w:rPr>
                <w:sz w:val="16"/>
                <w:szCs w:val="20"/>
              </w:rPr>
              <w:t>Insightful comments in class discussions</w:t>
            </w:r>
          </w:p>
          <w:p w14:paraId="266890B3" w14:textId="77777777"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1483F36E" w14:textId="77777777"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251E729E" w14:textId="77777777"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C1FDEF5" w14:textId="77777777"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0DB92264" w14:textId="77777777"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14:paraId="32014E5C" w14:textId="77777777" w:rsidTr="001919BF">
        <w:trPr>
          <w:trHeight w:val="227"/>
        </w:trPr>
        <w:tc>
          <w:tcPr>
            <w:tcW w:w="1951" w:type="dxa"/>
            <w:vMerge/>
            <w:shd w:val="clear" w:color="auto" w:fill="auto"/>
            <w:vAlign w:val="center"/>
          </w:tcPr>
          <w:p w14:paraId="63CF2851" w14:textId="77777777" w:rsidR="00EF4620" w:rsidRPr="00E52B7A" w:rsidRDefault="00EF4620" w:rsidP="001919BF">
            <w:pPr>
              <w:jc w:val="right"/>
            </w:pPr>
          </w:p>
        </w:tc>
        <w:tc>
          <w:tcPr>
            <w:tcW w:w="2410" w:type="dxa"/>
            <w:shd w:val="clear" w:color="auto" w:fill="auto"/>
            <w:vAlign w:val="center"/>
          </w:tcPr>
          <w:p w14:paraId="1D4A8677" w14:textId="77777777"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14:paraId="4F15514E" w14:textId="77777777" w:rsidR="00EF4620" w:rsidRPr="00E52B7A" w:rsidRDefault="00EF4620" w:rsidP="001919BF">
            <w:pPr>
              <w:jc w:val="center"/>
              <w:rPr>
                <w:sz w:val="16"/>
                <w:szCs w:val="20"/>
              </w:rPr>
            </w:pPr>
          </w:p>
        </w:tc>
        <w:tc>
          <w:tcPr>
            <w:tcW w:w="2126" w:type="dxa"/>
            <w:vMerge/>
            <w:shd w:val="clear" w:color="auto" w:fill="auto"/>
            <w:vAlign w:val="center"/>
          </w:tcPr>
          <w:p w14:paraId="7FDD0183" w14:textId="77777777" w:rsidR="00EF4620" w:rsidRPr="00E52B7A" w:rsidRDefault="00EF4620" w:rsidP="001919BF">
            <w:pPr>
              <w:jc w:val="center"/>
              <w:rPr>
                <w:sz w:val="16"/>
                <w:szCs w:val="20"/>
              </w:rPr>
            </w:pPr>
          </w:p>
        </w:tc>
        <w:tc>
          <w:tcPr>
            <w:tcW w:w="1985" w:type="dxa"/>
            <w:vMerge/>
            <w:shd w:val="clear" w:color="auto" w:fill="auto"/>
            <w:vAlign w:val="center"/>
          </w:tcPr>
          <w:p w14:paraId="5C8FF92C" w14:textId="77777777" w:rsidR="00EF4620" w:rsidRPr="00E52B7A" w:rsidRDefault="00EF4620" w:rsidP="001919BF">
            <w:pPr>
              <w:jc w:val="center"/>
              <w:rPr>
                <w:sz w:val="16"/>
                <w:szCs w:val="20"/>
              </w:rPr>
            </w:pPr>
          </w:p>
        </w:tc>
        <w:tc>
          <w:tcPr>
            <w:tcW w:w="1996" w:type="dxa"/>
            <w:vMerge/>
            <w:shd w:val="clear" w:color="auto" w:fill="auto"/>
            <w:vAlign w:val="center"/>
          </w:tcPr>
          <w:p w14:paraId="1A56ED1F"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13D37377" w14:textId="77777777" w:rsidR="00EF4620" w:rsidRPr="00E52B7A" w:rsidRDefault="00EF4620" w:rsidP="001919BF">
            <w:pPr>
              <w:jc w:val="center"/>
              <w:rPr>
                <w:sz w:val="16"/>
                <w:szCs w:val="20"/>
              </w:rPr>
            </w:pPr>
          </w:p>
        </w:tc>
      </w:tr>
      <w:tr w:rsidR="00EF4620" w:rsidRPr="00E52B7A" w14:paraId="2EE9B7CE" w14:textId="77777777" w:rsidTr="001919BF">
        <w:trPr>
          <w:trHeight w:val="227"/>
        </w:trPr>
        <w:tc>
          <w:tcPr>
            <w:tcW w:w="1951" w:type="dxa"/>
            <w:vMerge/>
            <w:shd w:val="clear" w:color="auto" w:fill="auto"/>
            <w:vAlign w:val="center"/>
          </w:tcPr>
          <w:p w14:paraId="7727E6C0" w14:textId="77777777" w:rsidR="00EF4620" w:rsidRPr="00E52B7A" w:rsidRDefault="00EF4620" w:rsidP="001919BF">
            <w:pPr>
              <w:jc w:val="right"/>
            </w:pPr>
          </w:p>
        </w:tc>
        <w:tc>
          <w:tcPr>
            <w:tcW w:w="2410" w:type="dxa"/>
            <w:shd w:val="clear" w:color="auto" w:fill="auto"/>
            <w:vAlign w:val="center"/>
          </w:tcPr>
          <w:p w14:paraId="50CC50F4" w14:textId="77777777"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14:paraId="494A8E8F" w14:textId="77777777" w:rsidR="00EF4620" w:rsidRPr="00E52B7A" w:rsidRDefault="00EF4620" w:rsidP="001919BF">
            <w:pPr>
              <w:jc w:val="center"/>
              <w:rPr>
                <w:sz w:val="16"/>
                <w:szCs w:val="20"/>
              </w:rPr>
            </w:pPr>
          </w:p>
        </w:tc>
        <w:tc>
          <w:tcPr>
            <w:tcW w:w="2126" w:type="dxa"/>
            <w:vMerge/>
            <w:shd w:val="clear" w:color="auto" w:fill="auto"/>
            <w:vAlign w:val="center"/>
          </w:tcPr>
          <w:p w14:paraId="4C4BEFB2" w14:textId="77777777" w:rsidR="00EF4620" w:rsidRPr="00E52B7A" w:rsidRDefault="00EF4620" w:rsidP="001919BF">
            <w:pPr>
              <w:jc w:val="center"/>
              <w:rPr>
                <w:sz w:val="16"/>
                <w:szCs w:val="20"/>
              </w:rPr>
            </w:pPr>
          </w:p>
        </w:tc>
        <w:tc>
          <w:tcPr>
            <w:tcW w:w="1985" w:type="dxa"/>
            <w:vMerge/>
            <w:shd w:val="clear" w:color="auto" w:fill="auto"/>
            <w:vAlign w:val="center"/>
          </w:tcPr>
          <w:p w14:paraId="18376126" w14:textId="77777777" w:rsidR="00EF4620" w:rsidRPr="00E52B7A" w:rsidRDefault="00EF4620" w:rsidP="001919BF">
            <w:pPr>
              <w:jc w:val="center"/>
              <w:rPr>
                <w:sz w:val="16"/>
                <w:szCs w:val="20"/>
              </w:rPr>
            </w:pPr>
          </w:p>
        </w:tc>
        <w:tc>
          <w:tcPr>
            <w:tcW w:w="1996" w:type="dxa"/>
            <w:vMerge/>
            <w:shd w:val="clear" w:color="auto" w:fill="auto"/>
            <w:vAlign w:val="center"/>
          </w:tcPr>
          <w:p w14:paraId="1F96AE59" w14:textId="77777777" w:rsidR="00EF4620" w:rsidRPr="00E52B7A" w:rsidRDefault="00EF4620" w:rsidP="001919BF">
            <w:pPr>
              <w:jc w:val="center"/>
              <w:rPr>
                <w:sz w:val="16"/>
                <w:szCs w:val="20"/>
              </w:rPr>
            </w:pPr>
          </w:p>
        </w:tc>
        <w:tc>
          <w:tcPr>
            <w:tcW w:w="1845" w:type="dxa"/>
            <w:vMerge/>
            <w:vAlign w:val="center"/>
          </w:tcPr>
          <w:p w14:paraId="72AB4101" w14:textId="77777777" w:rsidR="00EF4620" w:rsidRPr="00E52B7A" w:rsidRDefault="00EF4620" w:rsidP="001919BF">
            <w:pPr>
              <w:jc w:val="center"/>
              <w:rPr>
                <w:sz w:val="16"/>
                <w:szCs w:val="20"/>
              </w:rPr>
            </w:pPr>
          </w:p>
        </w:tc>
      </w:tr>
      <w:tr w:rsidR="00EF4620" w:rsidRPr="00E52B7A" w14:paraId="5DA08647" w14:textId="77777777" w:rsidTr="001919BF">
        <w:trPr>
          <w:trHeight w:val="366"/>
        </w:trPr>
        <w:tc>
          <w:tcPr>
            <w:tcW w:w="1951" w:type="dxa"/>
            <w:vMerge w:val="restart"/>
            <w:shd w:val="clear" w:color="auto" w:fill="auto"/>
            <w:vAlign w:val="center"/>
          </w:tcPr>
          <w:p w14:paraId="573D17CD" w14:textId="77777777" w:rsidR="00EF4620" w:rsidRPr="00E52B7A" w:rsidRDefault="00EF4620" w:rsidP="001919BF">
            <w:pPr>
              <w:jc w:val="right"/>
            </w:pPr>
            <w:r w:rsidRPr="00E52B7A">
              <w:t>Advanced Communication Proficiency</w:t>
            </w:r>
          </w:p>
        </w:tc>
        <w:tc>
          <w:tcPr>
            <w:tcW w:w="2410" w:type="dxa"/>
            <w:shd w:val="clear" w:color="auto" w:fill="auto"/>
            <w:vAlign w:val="center"/>
          </w:tcPr>
          <w:p w14:paraId="5DC6F5A1" w14:textId="77777777"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14:paraId="34C9F961" w14:textId="77777777"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4370DA8D"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5B7D24A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14:paraId="6AF49EF7" w14:textId="77777777"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45836AAF" w14:textId="77777777" w:rsidR="00EF4620" w:rsidRPr="00E52B7A" w:rsidRDefault="00EF4620" w:rsidP="001919BF">
            <w:pPr>
              <w:jc w:val="center"/>
              <w:rPr>
                <w:sz w:val="16"/>
                <w:szCs w:val="20"/>
              </w:rPr>
            </w:pPr>
          </w:p>
        </w:tc>
      </w:tr>
      <w:tr w:rsidR="00EF4620" w:rsidRPr="00E52B7A" w14:paraId="2BADF334" w14:textId="77777777" w:rsidTr="001919BF">
        <w:trPr>
          <w:trHeight w:val="364"/>
        </w:trPr>
        <w:tc>
          <w:tcPr>
            <w:tcW w:w="1951" w:type="dxa"/>
            <w:vMerge/>
            <w:shd w:val="clear" w:color="auto" w:fill="auto"/>
            <w:vAlign w:val="center"/>
          </w:tcPr>
          <w:p w14:paraId="724C2F4D" w14:textId="77777777" w:rsidR="00EF4620" w:rsidRPr="00E52B7A" w:rsidRDefault="00EF4620" w:rsidP="001919BF">
            <w:pPr>
              <w:jc w:val="right"/>
            </w:pPr>
          </w:p>
        </w:tc>
        <w:tc>
          <w:tcPr>
            <w:tcW w:w="2410" w:type="dxa"/>
            <w:shd w:val="clear" w:color="auto" w:fill="auto"/>
            <w:vAlign w:val="center"/>
          </w:tcPr>
          <w:p w14:paraId="6FBF912F" w14:textId="77777777"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14:paraId="2331ADCA" w14:textId="77777777" w:rsidR="00EF4620" w:rsidRPr="00E52B7A" w:rsidRDefault="00EF4620" w:rsidP="001919BF">
            <w:pPr>
              <w:jc w:val="center"/>
              <w:rPr>
                <w:sz w:val="16"/>
                <w:szCs w:val="20"/>
              </w:rPr>
            </w:pPr>
          </w:p>
        </w:tc>
        <w:tc>
          <w:tcPr>
            <w:tcW w:w="2126" w:type="dxa"/>
            <w:vMerge/>
            <w:shd w:val="clear" w:color="auto" w:fill="auto"/>
            <w:vAlign w:val="center"/>
          </w:tcPr>
          <w:p w14:paraId="43E4DFA5" w14:textId="77777777" w:rsidR="00EF4620" w:rsidRPr="00E52B7A" w:rsidRDefault="00EF4620" w:rsidP="001919BF">
            <w:pPr>
              <w:jc w:val="center"/>
              <w:rPr>
                <w:sz w:val="16"/>
                <w:szCs w:val="20"/>
              </w:rPr>
            </w:pPr>
          </w:p>
        </w:tc>
        <w:tc>
          <w:tcPr>
            <w:tcW w:w="1985" w:type="dxa"/>
            <w:vMerge/>
            <w:shd w:val="clear" w:color="auto" w:fill="auto"/>
            <w:vAlign w:val="center"/>
          </w:tcPr>
          <w:p w14:paraId="3E649ECC" w14:textId="77777777" w:rsidR="00EF4620" w:rsidRPr="00E52B7A" w:rsidRDefault="00EF4620" w:rsidP="001919BF">
            <w:pPr>
              <w:jc w:val="center"/>
              <w:rPr>
                <w:sz w:val="16"/>
                <w:szCs w:val="20"/>
              </w:rPr>
            </w:pPr>
          </w:p>
        </w:tc>
        <w:tc>
          <w:tcPr>
            <w:tcW w:w="1996" w:type="dxa"/>
            <w:vMerge/>
            <w:shd w:val="clear" w:color="auto" w:fill="auto"/>
            <w:vAlign w:val="center"/>
          </w:tcPr>
          <w:p w14:paraId="352CDA7E" w14:textId="77777777" w:rsidR="00EF4620" w:rsidRPr="00E52B7A" w:rsidRDefault="00EF4620" w:rsidP="001919BF">
            <w:pPr>
              <w:jc w:val="center"/>
              <w:rPr>
                <w:sz w:val="16"/>
                <w:szCs w:val="20"/>
              </w:rPr>
            </w:pPr>
          </w:p>
        </w:tc>
        <w:tc>
          <w:tcPr>
            <w:tcW w:w="1845" w:type="dxa"/>
            <w:vMerge/>
            <w:vAlign w:val="center"/>
          </w:tcPr>
          <w:p w14:paraId="14C6DA36" w14:textId="77777777" w:rsidR="00EF4620" w:rsidRPr="00E52B7A" w:rsidRDefault="00EF4620" w:rsidP="001919BF">
            <w:pPr>
              <w:jc w:val="center"/>
              <w:rPr>
                <w:sz w:val="16"/>
                <w:szCs w:val="20"/>
              </w:rPr>
            </w:pPr>
          </w:p>
        </w:tc>
      </w:tr>
      <w:tr w:rsidR="00EF4620" w:rsidRPr="00E52B7A" w14:paraId="0974B335" w14:textId="77777777" w:rsidTr="001919BF">
        <w:trPr>
          <w:trHeight w:val="364"/>
        </w:trPr>
        <w:tc>
          <w:tcPr>
            <w:tcW w:w="1951" w:type="dxa"/>
            <w:vMerge/>
            <w:shd w:val="clear" w:color="auto" w:fill="auto"/>
            <w:vAlign w:val="center"/>
          </w:tcPr>
          <w:p w14:paraId="4B57E476" w14:textId="77777777" w:rsidR="00EF4620" w:rsidRPr="00E52B7A" w:rsidRDefault="00EF4620" w:rsidP="001919BF">
            <w:pPr>
              <w:jc w:val="right"/>
            </w:pPr>
          </w:p>
        </w:tc>
        <w:tc>
          <w:tcPr>
            <w:tcW w:w="2410" w:type="dxa"/>
            <w:shd w:val="clear" w:color="auto" w:fill="auto"/>
            <w:vAlign w:val="center"/>
          </w:tcPr>
          <w:p w14:paraId="05E46327" w14:textId="77777777"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14:paraId="25BC924E" w14:textId="77777777" w:rsidR="00EF4620" w:rsidRPr="00E52B7A" w:rsidRDefault="00EF4620" w:rsidP="001919BF">
            <w:pPr>
              <w:jc w:val="center"/>
              <w:rPr>
                <w:sz w:val="16"/>
                <w:szCs w:val="20"/>
              </w:rPr>
            </w:pPr>
          </w:p>
        </w:tc>
        <w:tc>
          <w:tcPr>
            <w:tcW w:w="2126" w:type="dxa"/>
            <w:vMerge/>
            <w:shd w:val="clear" w:color="auto" w:fill="auto"/>
            <w:vAlign w:val="center"/>
          </w:tcPr>
          <w:p w14:paraId="4E458A95" w14:textId="77777777" w:rsidR="00EF4620" w:rsidRPr="00E52B7A" w:rsidRDefault="00EF4620" w:rsidP="001919BF">
            <w:pPr>
              <w:jc w:val="center"/>
              <w:rPr>
                <w:sz w:val="16"/>
                <w:szCs w:val="20"/>
              </w:rPr>
            </w:pPr>
          </w:p>
        </w:tc>
        <w:tc>
          <w:tcPr>
            <w:tcW w:w="1985" w:type="dxa"/>
            <w:vMerge/>
            <w:shd w:val="clear" w:color="auto" w:fill="auto"/>
            <w:vAlign w:val="center"/>
          </w:tcPr>
          <w:p w14:paraId="5CE26492" w14:textId="77777777" w:rsidR="00EF4620" w:rsidRPr="00E52B7A" w:rsidRDefault="00EF4620" w:rsidP="001919BF">
            <w:pPr>
              <w:jc w:val="center"/>
              <w:rPr>
                <w:sz w:val="16"/>
                <w:szCs w:val="20"/>
              </w:rPr>
            </w:pPr>
          </w:p>
        </w:tc>
        <w:tc>
          <w:tcPr>
            <w:tcW w:w="1996" w:type="dxa"/>
            <w:vMerge/>
            <w:shd w:val="clear" w:color="auto" w:fill="auto"/>
            <w:vAlign w:val="center"/>
          </w:tcPr>
          <w:p w14:paraId="74392B33" w14:textId="77777777" w:rsidR="00EF4620" w:rsidRPr="00E52B7A" w:rsidRDefault="00EF4620" w:rsidP="001919BF">
            <w:pPr>
              <w:jc w:val="center"/>
              <w:rPr>
                <w:sz w:val="16"/>
                <w:szCs w:val="20"/>
              </w:rPr>
            </w:pPr>
          </w:p>
        </w:tc>
        <w:tc>
          <w:tcPr>
            <w:tcW w:w="1845" w:type="dxa"/>
            <w:vMerge/>
            <w:vAlign w:val="center"/>
          </w:tcPr>
          <w:p w14:paraId="503B2E86" w14:textId="77777777" w:rsidR="00EF4620" w:rsidRPr="00E52B7A" w:rsidRDefault="00EF4620" w:rsidP="001919BF">
            <w:pPr>
              <w:jc w:val="center"/>
              <w:rPr>
                <w:sz w:val="16"/>
                <w:szCs w:val="20"/>
              </w:rPr>
            </w:pPr>
          </w:p>
        </w:tc>
      </w:tr>
      <w:tr w:rsidR="00EF4620" w:rsidRPr="00E52B7A" w14:paraId="7E0460E0" w14:textId="77777777" w:rsidTr="001919BF">
        <w:trPr>
          <w:trHeight w:val="643"/>
        </w:trPr>
        <w:tc>
          <w:tcPr>
            <w:tcW w:w="1951" w:type="dxa"/>
            <w:vMerge w:val="restart"/>
            <w:shd w:val="clear" w:color="auto" w:fill="auto"/>
            <w:vAlign w:val="center"/>
          </w:tcPr>
          <w:p w14:paraId="5D0BBAA4" w14:textId="77777777" w:rsidR="00EF4620" w:rsidRPr="00E52B7A" w:rsidRDefault="00EF4620" w:rsidP="001919BF">
            <w:pPr>
              <w:jc w:val="right"/>
            </w:pPr>
            <w:r w:rsidRPr="00E52B7A">
              <w:t>Global Perspectives</w:t>
            </w:r>
          </w:p>
        </w:tc>
        <w:tc>
          <w:tcPr>
            <w:tcW w:w="2410" w:type="dxa"/>
            <w:shd w:val="clear" w:color="auto" w:fill="auto"/>
            <w:vAlign w:val="center"/>
          </w:tcPr>
          <w:p w14:paraId="2603FCDF" w14:textId="77777777"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14:paraId="0208C1F2" w14:textId="77777777"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2505069B" w14:textId="77777777"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CDB29CC" w14:textId="77777777"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0EDF5E84" w14:textId="77777777"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2A39948B" w14:textId="77777777" w:rsidR="00EF4620" w:rsidRPr="00E52B7A" w:rsidRDefault="00EF4620" w:rsidP="001919BF">
            <w:pPr>
              <w:jc w:val="center"/>
              <w:rPr>
                <w:sz w:val="16"/>
                <w:szCs w:val="20"/>
              </w:rPr>
            </w:pPr>
          </w:p>
        </w:tc>
      </w:tr>
      <w:tr w:rsidR="00EF4620" w:rsidRPr="00E52B7A" w14:paraId="67BFB5A4" w14:textId="77777777" w:rsidTr="001919BF">
        <w:trPr>
          <w:trHeight w:val="362"/>
        </w:trPr>
        <w:tc>
          <w:tcPr>
            <w:tcW w:w="1951" w:type="dxa"/>
            <w:vMerge/>
            <w:shd w:val="clear" w:color="auto" w:fill="auto"/>
            <w:vAlign w:val="center"/>
          </w:tcPr>
          <w:p w14:paraId="09055D0D" w14:textId="77777777" w:rsidR="00EF4620" w:rsidRPr="00E52B7A" w:rsidRDefault="00EF4620" w:rsidP="001919BF">
            <w:pPr>
              <w:jc w:val="right"/>
            </w:pPr>
          </w:p>
        </w:tc>
        <w:tc>
          <w:tcPr>
            <w:tcW w:w="2410" w:type="dxa"/>
            <w:shd w:val="clear" w:color="auto" w:fill="auto"/>
            <w:vAlign w:val="center"/>
          </w:tcPr>
          <w:p w14:paraId="2DCF6FF3" w14:textId="77777777"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14:paraId="0A0687E9" w14:textId="77777777" w:rsidR="00EF4620" w:rsidRPr="00E52B7A" w:rsidRDefault="00EF4620" w:rsidP="001919BF">
            <w:pPr>
              <w:jc w:val="center"/>
              <w:rPr>
                <w:sz w:val="16"/>
                <w:szCs w:val="20"/>
              </w:rPr>
            </w:pPr>
          </w:p>
        </w:tc>
        <w:tc>
          <w:tcPr>
            <w:tcW w:w="2126" w:type="dxa"/>
            <w:vMerge/>
            <w:shd w:val="clear" w:color="auto" w:fill="auto"/>
            <w:vAlign w:val="center"/>
          </w:tcPr>
          <w:p w14:paraId="3798A5D3" w14:textId="77777777" w:rsidR="00EF4620" w:rsidRPr="00E52B7A" w:rsidRDefault="00EF4620" w:rsidP="001919BF">
            <w:pPr>
              <w:jc w:val="center"/>
              <w:rPr>
                <w:sz w:val="16"/>
                <w:szCs w:val="20"/>
              </w:rPr>
            </w:pPr>
          </w:p>
        </w:tc>
        <w:tc>
          <w:tcPr>
            <w:tcW w:w="1985" w:type="dxa"/>
            <w:vMerge/>
            <w:shd w:val="clear" w:color="auto" w:fill="auto"/>
            <w:vAlign w:val="center"/>
          </w:tcPr>
          <w:p w14:paraId="761E619F" w14:textId="77777777" w:rsidR="00EF4620" w:rsidRPr="00E52B7A" w:rsidRDefault="00EF4620" w:rsidP="001919BF">
            <w:pPr>
              <w:jc w:val="center"/>
              <w:rPr>
                <w:sz w:val="16"/>
                <w:szCs w:val="20"/>
              </w:rPr>
            </w:pPr>
          </w:p>
        </w:tc>
        <w:tc>
          <w:tcPr>
            <w:tcW w:w="1996" w:type="dxa"/>
            <w:vMerge/>
            <w:shd w:val="clear" w:color="auto" w:fill="auto"/>
            <w:vAlign w:val="center"/>
          </w:tcPr>
          <w:p w14:paraId="06940607"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77B7F85B" w14:textId="77777777" w:rsidR="00EF4620" w:rsidRPr="00E52B7A" w:rsidRDefault="00EF4620" w:rsidP="001919BF">
            <w:pPr>
              <w:jc w:val="center"/>
              <w:rPr>
                <w:sz w:val="16"/>
                <w:szCs w:val="20"/>
              </w:rPr>
            </w:pPr>
          </w:p>
        </w:tc>
      </w:tr>
      <w:tr w:rsidR="00EF4620" w:rsidRPr="00E52B7A" w14:paraId="07B3BEBA" w14:textId="77777777" w:rsidTr="001919BF">
        <w:trPr>
          <w:trHeight w:val="366"/>
        </w:trPr>
        <w:tc>
          <w:tcPr>
            <w:tcW w:w="1951" w:type="dxa"/>
            <w:vMerge w:val="restart"/>
            <w:shd w:val="clear" w:color="auto" w:fill="auto"/>
            <w:vAlign w:val="center"/>
          </w:tcPr>
          <w:p w14:paraId="40A834B6" w14:textId="77777777" w:rsidR="00EF4620" w:rsidRPr="00E52B7A" w:rsidRDefault="00EF4620" w:rsidP="001919BF">
            <w:pPr>
              <w:jc w:val="right"/>
            </w:pPr>
            <w:r w:rsidRPr="00E52B7A">
              <w:t>English Language Ability</w:t>
            </w:r>
          </w:p>
        </w:tc>
        <w:tc>
          <w:tcPr>
            <w:tcW w:w="2410" w:type="dxa"/>
            <w:shd w:val="clear" w:color="auto" w:fill="auto"/>
            <w:vAlign w:val="center"/>
          </w:tcPr>
          <w:p w14:paraId="0FFB05AF"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2C15BCB4" w14:textId="77777777"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58F50CB9" w14:textId="77777777"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BF5EC0C" w14:textId="77777777"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46D7635" w14:textId="77777777"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665C8DAB" w14:textId="77777777" w:rsidR="00EF4620" w:rsidRPr="00E52B7A" w:rsidRDefault="00EF4620" w:rsidP="001919BF">
            <w:pPr>
              <w:jc w:val="center"/>
              <w:rPr>
                <w:sz w:val="16"/>
                <w:szCs w:val="20"/>
              </w:rPr>
            </w:pPr>
          </w:p>
        </w:tc>
      </w:tr>
      <w:tr w:rsidR="00EF4620" w:rsidRPr="00E52B7A" w14:paraId="4F630DA9" w14:textId="77777777" w:rsidTr="001919BF">
        <w:trPr>
          <w:trHeight w:val="391"/>
        </w:trPr>
        <w:tc>
          <w:tcPr>
            <w:tcW w:w="1951" w:type="dxa"/>
            <w:vMerge/>
            <w:shd w:val="clear" w:color="auto" w:fill="2E74B5" w:themeFill="accent1" w:themeFillShade="BF"/>
            <w:vAlign w:val="center"/>
          </w:tcPr>
          <w:p w14:paraId="15A8A4BD" w14:textId="77777777" w:rsidR="00EF4620" w:rsidRPr="00E52B7A" w:rsidRDefault="00EF4620" w:rsidP="001919BF">
            <w:pPr>
              <w:jc w:val="right"/>
            </w:pPr>
          </w:p>
        </w:tc>
        <w:tc>
          <w:tcPr>
            <w:tcW w:w="2410" w:type="dxa"/>
            <w:vAlign w:val="center"/>
          </w:tcPr>
          <w:p w14:paraId="01C49EDC" w14:textId="77777777" w:rsidR="00EF4620" w:rsidRPr="00E52B7A" w:rsidRDefault="00EF4620" w:rsidP="001919BF">
            <w:pPr>
              <w:jc w:val="center"/>
              <w:rPr>
                <w:sz w:val="22"/>
              </w:rPr>
            </w:pPr>
            <w:r w:rsidRPr="00E52B7A">
              <w:rPr>
                <w:sz w:val="22"/>
              </w:rPr>
              <w:t>Writing</w:t>
            </w:r>
          </w:p>
        </w:tc>
        <w:tc>
          <w:tcPr>
            <w:tcW w:w="2126" w:type="dxa"/>
            <w:vMerge/>
            <w:vAlign w:val="center"/>
          </w:tcPr>
          <w:p w14:paraId="6F0F1A3D" w14:textId="77777777" w:rsidR="00EF4620" w:rsidRPr="00E52B7A" w:rsidRDefault="00EF4620" w:rsidP="001919BF">
            <w:pPr>
              <w:jc w:val="center"/>
              <w:rPr>
                <w:sz w:val="16"/>
                <w:szCs w:val="20"/>
              </w:rPr>
            </w:pPr>
          </w:p>
        </w:tc>
        <w:tc>
          <w:tcPr>
            <w:tcW w:w="2126" w:type="dxa"/>
            <w:vMerge/>
            <w:vAlign w:val="center"/>
          </w:tcPr>
          <w:p w14:paraId="316E7878" w14:textId="77777777" w:rsidR="00EF4620" w:rsidRPr="00E52B7A" w:rsidRDefault="00EF4620" w:rsidP="001919BF">
            <w:pPr>
              <w:jc w:val="center"/>
              <w:rPr>
                <w:sz w:val="16"/>
                <w:szCs w:val="20"/>
              </w:rPr>
            </w:pPr>
          </w:p>
        </w:tc>
        <w:tc>
          <w:tcPr>
            <w:tcW w:w="1985" w:type="dxa"/>
            <w:vMerge/>
            <w:vAlign w:val="center"/>
          </w:tcPr>
          <w:p w14:paraId="76106A22" w14:textId="77777777" w:rsidR="00EF4620" w:rsidRPr="00E52B7A" w:rsidRDefault="00EF4620" w:rsidP="001919BF">
            <w:pPr>
              <w:jc w:val="center"/>
              <w:rPr>
                <w:sz w:val="16"/>
                <w:szCs w:val="20"/>
              </w:rPr>
            </w:pPr>
          </w:p>
        </w:tc>
        <w:tc>
          <w:tcPr>
            <w:tcW w:w="1996" w:type="dxa"/>
            <w:vMerge/>
            <w:vAlign w:val="center"/>
          </w:tcPr>
          <w:p w14:paraId="6EC492AF"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063C38FE" w14:textId="77777777" w:rsidR="00EF4620" w:rsidRPr="00E52B7A" w:rsidRDefault="00EF4620" w:rsidP="001919BF">
            <w:pPr>
              <w:jc w:val="center"/>
              <w:rPr>
                <w:sz w:val="16"/>
                <w:szCs w:val="20"/>
              </w:rPr>
            </w:pPr>
          </w:p>
        </w:tc>
      </w:tr>
      <w:tr w:rsidR="00EF4620" w:rsidRPr="00E52B7A" w14:paraId="7C50762E" w14:textId="77777777" w:rsidTr="001919BF">
        <w:trPr>
          <w:trHeight w:val="364"/>
        </w:trPr>
        <w:tc>
          <w:tcPr>
            <w:tcW w:w="1951" w:type="dxa"/>
            <w:vMerge/>
            <w:shd w:val="clear" w:color="auto" w:fill="2E74B5" w:themeFill="accent1" w:themeFillShade="BF"/>
            <w:vAlign w:val="center"/>
          </w:tcPr>
          <w:p w14:paraId="260FFEBD" w14:textId="77777777" w:rsidR="00EF4620" w:rsidRPr="00E52B7A" w:rsidRDefault="00EF4620" w:rsidP="001919BF">
            <w:pPr>
              <w:jc w:val="right"/>
            </w:pPr>
          </w:p>
        </w:tc>
        <w:tc>
          <w:tcPr>
            <w:tcW w:w="2410" w:type="dxa"/>
            <w:shd w:val="clear" w:color="auto" w:fill="auto"/>
            <w:vAlign w:val="center"/>
          </w:tcPr>
          <w:p w14:paraId="4EAC532E" w14:textId="77777777"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14:paraId="43FFE03B" w14:textId="77777777" w:rsidR="00EF4620" w:rsidRPr="00E52B7A" w:rsidRDefault="00EF4620" w:rsidP="001919BF">
            <w:pPr>
              <w:jc w:val="center"/>
              <w:rPr>
                <w:sz w:val="16"/>
                <w:szCs w:val="20"/>
              </w:rPr>
            </w:pPr>
          </w:p>
        </w:tc>
        <w:tc>
          <w:tcPr>
            <w:tcW w:w="2126" w:type="dxa"/>
            <w:vMerge/>
            <w:shd w:val="clear" w:color="auto" w:fill="DEEAF6" w:themeFill="accent1" w:themeFillTint="33"/>
            <w:vAlign w:val="center"/>
          </w:tcPr>
          <w:p w14:paraId="4A4A0D14" w14:textId="77777777" w:rsidR="00EF4620" w:rsidRPr="00E52B7A" w:rsidRDefault="00EF4620" w:rsidP="001919BF">
            <w:pPr>
              <w:jc w:val="center"/>
              <w:rPr>
                <w:sz w:val="16"/>
                <w:szCs w:val="20"/>
              </w:rPr>
            </w:pPr>
          </w:p>
        </w:tc>
        <w:tc>
          <w:tcPr>
            <w:tcW w:w="1985" w:type="dxa"/>
            <w:vMerge/>
            <w:shd w:val="clear" w:color="auto" w:fill="DEEAF6" w:themeFill="accent1" w:themeFillTint="33"/>
            <w:vAlign w:val="center"/>
          </w:tcPr>
          <w:p w14:paraId="15E48359" w14:textId="77777777" w:rsidR="00EF4620" w:rsidRPr="00E52B7A" w:rsidRDefault="00EF4620" w:rsidP="001919BF">
            <w:pPr>
              <w:jc w:val="center"/>
              <w:rPr>
                <w:sz w:val="16"/>
                <w:szCs w:val="20"/>
              </w:rPr>
            </w:pPr>
          </w:p>
        </w:tc>
        <w:tc>
          <w:tcPr>
            <w:tcW w:w="1996" w:type="dxa"/>
            <w:vMerge/>
            <w:shd w:val="clear" w:color="auto" w:fill="DEEAF6" w:themeFill="accent1" w:themeFillTint="33"/>
            <w:vAlign w:val="center"/>
          </w:tcPr>
          <w:p w14:paraId="7A8FA0F4" w14:textId="77777777" w:rsidR="00EF4620" w:rsidRPr="00E52B7A" w:rsidRDefault="00EF4620" w:rsidP="001919BF">
            <w:pPr>
              <w:jc w:val="center"/>
              <w:rPr>
                <w:sz w:val="16"/>
                <w:szCs w:val="20"/>
              </w:rPr>
            </w:pPr>
          </w:p>
        </w:tc>
        <w:tc>
          <w:tcPr>
            <w:tcW w:w="1845" w:type="dxa"/>
            <w:vMerge/>
            <w:vAlign w:val="center"/>
          </w:tcPr>
          <w:p w14:paraId="731EB69C" w14:textId="77777777" w:rsidR="00EF4620" w:rsidRPr="00E52B7A" w:rsidRDefault="00EF4620" w:rsidP="001919BF">
            <w:pPr>
              <w:jc w:val="center"/>
              <w:rPr>
                <w:sz w:val="16"/>
                <w:szCs w:val="20"/>
              </w:rPr>
            </w:pPr>
          </w:p>
        </w:tc>
      </w:tr>
      <w:tr w:rsidR="00EF4620" w:rsidRPr="00E52B7A" w14:paraId="0CE58A92" w14:textId="77777777" w:rsidTr="001919BF">
        <w:trPr>
          <w:trHeight w:val="366"/>
        </w:trPr>
        <w:tc>
          <w:tcPr>
            <w:tcW w:w="1951" w:type="dxa"/>
            <w:vMerge w:val="restart"/>
            <w:vAlign w:val="center"/>
          </w:tcPr>
          <w:p w14:paraId="35D2B820" w14:textId="77777777" w:rsidR="00EF4620" w:rsidRPr="00E52B7A" w:rsidRDefault="00EF4620" w:rsidP="001919BF">
            <w:pPr>
              <w:jc w:val="right"/>
            </w:pPr>
            <w:r w:rsidRPr="00E52B7A">
              <w:t>Japanese Language Ability</w:t>
            </w:r>
          </w:p>
        </w:tc>
        <w:tc>
          <w:tcPr>
            <w:tcW w:w="2410" w:type="dxa"/>
            <w:shd w:val="clear" w:color="auto" w:fill="auto"/>
            <w:vAlign w:val="center"/>
          </w:tcPr>
          <w:p w14:paraId="6FEE6F60"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2933A838" w14:textId="77777777"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3DC92703" w14:textId="77777777"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8EA808B" w14:textId="77777777"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7524844" w14:textId="77777777"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7AAAFE2A" w14:textId="77777777" w:rsidR="00EF4620" w:rsidRPr="00E52B7A" w:rsidRDefault="00EF4620" w:rsidP="001919BF">
            <w:pPr>
              <w:jc w:val="center"/>
              <w:rPr>
                <w:sz w:val="16"/>
                <w:szCs w:val="20"/>
              </w:rPr>
            </w:pPr>
          </w:p>
        </w:tc>
      </w:tr>
      <w:tr w:rsidR="00EF4620" w:rsidRPr="00E52B7A" w14:paraId="22D9E729" w14:textId="77777777" w:rsidTr="001919BF">
        <w:trPr>
          <w:trHeight w:val="418"/>
        </w:trPr>
        <w:tc>
          <w:tcPr>
            <w:tcW w:w="1951" w:type="dxa"/>
            <w:vMerge/>
          </w:tcPr>
          <w:p w14:paraId="5D01B983" w14:textId="77777777" w:rsidR="00EF4620" w:rsidRPr="00E52B7A" w:rsidRDefault="00EF4620" w:rsidP="001919BF"/>
        </w:tc>
        <w:tc>
          <w:tcPr>
            <w:tcW w:w="2410" w:type="dxa"/>
            <w:vAlign w:val="center"/>
          </w:tcPr>
          <w:p w14:paraId="2636B274" w14:textId="77777777"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14:paraId="1B68DA25" w14:textId="77777777" w:rsidR="00EF4620" w:rsidRPr="00E52B7A" w:rsidRDefault="00EF4620" w:rsidP="001919BF">
            <w:pPr>
              <w:jc w:val="center"/>
            </w:pPr>
          </w:p>
        </w:tc>
        <w:tc>
          <w:tcPr>
            <w:tcW w:w="2126" w:type="dxa"/>
            <w:vMerge/>
            <w:vAlign w:val="center"/>
          </w:tcPr>
          <w:p w14:paraId="2085744B" w14:textId="77777777" w:rsidR="00EF4620" w:rsidRPr="00E52B7A" w:rsidRDefault="00EF4620" w:rsidP="001919BF">
            <w:pPr>
              <w:jc w:val="center"/>
            </w:pPr>
          </w:p>
        </w:tc>
        <w:tc>
          <w:tcPr>
            <w:tcW w:w="1985" w:type="dxa"/>
            <w:vMerge/>
            <w:vAlign w:val="center"/>
          </w:tcPr>
          <w:p w14:paraId="3ACB1339" w14:textId="77777777" w:rsidR="00EF4620" w:rsidRPr="00E52B7A" w:rsidRDefault="00EF4620" w:rsidP="001919BF">
            <w:pPr>
              <w:jc w:val="center"/>
            </w:pPr>
          </w:p>
        </w:tc>
        <w:tc>
          <w:tcPr>
            <w:tcW w:w="1996" w:type="dxa"/>
            <w:vMerge/>
            <w:vAlign w:val="center"/>
          </w:tcPr>
          <w:p w14:paraId="1BAD5178" w14:textId="77777777" w:rsidR="00EF4620" w:rsidRPr="00E52B7A" w:rsidRDefault="00EF4620" w:rsidP="001919BF">
            <w:pPr>
              <w:jc w:val="center"/>
            </w:pPr>
          </w:p>
        </w:tc>
        <w:tc>
          <w:tcPr>
            <w:tcW w:w="1845" w:type="dxa"/>
            <w:vMerge/>
            <w:vAlign w:val="center"/>
          </w:tcPr>
          <w:p w14:paraId="631B2150" w14:textId="77777777" w:rsidR="00EF4620" w:rsidRPr="00E52B7A" w:rsidRDefault="00EF4620" w:rsidP="001919BF">
            <w:pPr>
              <w:jc w:val="center"/>
            </w:pPr>
          </w:p>
        </w:tc>
      </w:tr>
      <w:tr w:rsidR="00EF4620" w14:paraId="2BAEEC82" w14:textId="77777777" w:rsidTr="00EF4620">
        <w:trPr>
          <w:trHeight w:val="479"/>
        </w:trPr>
        <w:tc>
          <w:tcPr>
            <w:tcW w:w="1951" w:type="dxa"/>
            <w:vMerge/>
          </w:tcPr>
          <w:p w14:paraId="1C85D55B" w14:textId="77777777" w:rsidR="00EF4620" w:rsidRPr="00E52B7A" w:rsidRDefault="00EF4620" w:rsidP="001919BF"/>
        </w:tc>
        <w:tc>
          <w:tcPr>
            <w:tcW w:w="2410" w:type="dxa"/>
            <w:shd w:val="clear" w:color="auto" w:fill="auto"/>
            <w:vAlign w:val="center"/>
          </w:tcPr>
          <w:p w14:paraId="5556C625" w14:textId="77777777" w:rsidR="00EF4620" w:rsidRPr="008A5747" w:rsidRDefault="00EF4620" w:rsidP="001919BF">
            <w:pPr>
              <w:jc w:val="center"/>
              <w:rPr>
                <w:sz w:val="22"/>
              </w:rPr>
            </w:pPr>
            <w:r w:rsidRPr="00E52B7A">
              <w:rPr>
                <w:sz w:val="22"/>
              </w:rPr>
              <w:t>Oral Communication</w:t>
            </w:r>
          </w:p>
        </w:tc>
        <w:tc>
          <w:tcPr>
            <w:tcW w:w="2126" w:type="dxa"/>
            <w:vMerge/>
            <w:vAlign w:val="center"/>
          </w:tcPr>
          <w:p w14:paraId="7CFC5B38" w14:textId="77777777" w:rsidR="00EF4620" w:rsidRDefault="00EF4620" w:rsidP="001919BF">
            <w:pPr>
              <w:jc w:val="center"/>
            </w:pPr>
          </w:p>
        </w:tc>
        <w:tc>
          <w:tcPr>
            <w:tcW w:w="2126" w:type="dxa"/>
            <w:vMerge/>
            <w:vAlign w:val="center"/>
          </w:tcPr>
          <w:p w14:paraId="7844751E" w14:textId="77777777" w:rsidR="00EF4620" w:rsidRDefault="00EF4620" w:rsidP="001919BF">
            <w:pPr>
              <w:jc w:val="center"/>
            </w:pPr>
          </w:p>
        </w:tc>
        <w:tc>
          <w:tcPr>
            <w:tcW w:w="1985" w:type="dxa"/>
            <w:vMerge/>
            <w:vAlign w:val="center"/>
          </w:tcPr>
          <w:p w14:paraId="754DF0D0" w14:textId="77777777" w:rsidR="00EF4620" w:rsidRDefault="00EF4620" w:rsidP="001919BF">
            <w:pPr>
              <w:jc w:val="center"/>
            </w:pPr>
          </w:p>
        </w:tc>
        <w:tc>
          <w:tcPr>
            <w:tcW w:w="1996" w:type="dxa"/>
            <w:vMerge/>
            <w:vAlign w:val="center"/>
          </w:tcPr>
          <w:p w14:paraId="4A1C5193" w14:textId="77777777" w:rsidR="00EF4620" w:rsidRDefault="00EF4620" w:rsidP="001919BF">
            <w:pPr>
              <w:jc w:val="center"/>
            </w:pPr>
          </w:p>
        </w:tc>
        <w:tc>
          <w:tcPr>
            <w:tcW w:w="1845" w:type="dxa"/>
            <w:vMerge/>
            <w:vAlign w:val="center"/>
          </w:tcPr>
          <w:p w14:paraId="3B72518A" w14:textId="77777777" w:rsidR="00EF4620" w:rsidRDefault="00EF4620" w:rsidP="001919BF">
            <w:pPr>
              <w:jc w:val="center"/>
            </w:pPr>
          </w:p>
        </w:tc>
      </w:tr>
    </w:tbl>
    <w:p w14:paraId="70B3F4BD"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211D"/>
    <w:rsid w:val="00067F1E"/>
    <w:rsid w:val="000863E8"/>
    <w:rsid w:val="00105268"/>
    <w:rsid w:val="00106374"/>
    <w:rsid w:val="0012569C"/>
    <w:rsid w:val="0012789F"/>
    <w:rsid w:val="00127D16"/>
    <w:rsid w:val="0013070D"/>
    <w:rsid w:val="00142AE7"/>
    <w:rsid w:val="0015349B"/>
    <w:rsid w:val="00156A10"/>
    <w:rsid w:val="0016022B"/>
    <w:rsid w:val="001B5801"/>
    <w:rsid w:val="001F42FD"/>
    <w:rsid w:val="00201822"/>
    <w:rsid w:val="00205534"/>
    <w:rsid w:val="00217B3D"/>
    <w:rsid w:val="002274CC"/>
    <w:rsid w:val="002311A4"/>
    <w:rsid w:val="00264E93"/>
    <w:rsid w:val="002662E3"/>
    <w:rsid w:val="00294420"/>
    <w:rsid w:val="002B4724"/>
    <w:rsid w:val="002C143A"/>
    <w:rsid w:val="002C1636"/>
    <w:rsid w:val="002C2A25"/>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66F21"/>
    <w:rsid w:val="00673AB1"/>
    <w:rsid w:val="006A3337"/>
    <w:rsid w:val="006C242F"/>
    <w:rsid w:val="006D0833"/>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C547F"/>
    <w:rsid w:val="00B11BBC"/>
    <w:rsid w:val="00B37A3E"/>
    <w:rsid w:val="00B43DC4"/>
    <w:rsid w:val="00B54CCD"/>
    <w:rsid w:val="00B56A1A"/>
    <w:rsid w:val="00B6526F"/>
    <w:rsid w:val="00BE0E63"/>
    <w:rsid w:val="00BE1B7E"/>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44E01"/>
    <w:rsid w:val="00E834D7"/>
    <w:rsid w:val="00E9369B"/>
    <w:rsid w:val="00EE6BE4"/>
    <w:rsid w:val="00EF4620"/>
    <w:rsid w:val="00F04136"/>
    <w:rsid w:val="00F05550"/>
    <w:rsid w:val="00F07013"/>
    <w:rsid w:val="00F222E3"/>
    <w:rsid w:val="00F31584"/>
    <w:rsid w:val="00F459CF"/>
    <w:rsid w:val="00F740FE"/>
    <w:rsid w:val="00F75648"/>
    <w:rsid w:val="00F8368A"/>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0013F-CC0D-4BAD-8290-4DD125F4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5</Pages>
  <Words>1440</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Jason Adachi</cp:lastModifiedBy>
  <cp:revision>2</cp:revision>
  <cp:lastPrinted>2014-10-28T23:08:00Z</cp:lastPrinted>
  <dcterms:created xsi:type="dcterms:W3CDTF">2019-02-08T05:15:00Z</dcterms:created>
  <dcterms:modified xsi:type="dcterms:W3CDTF">2019-02-08T05:15:00Z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