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2D080D" w:rsidRDefault="00D965CE" w:rsidP="00D965CE">
      <w:pPr>
        <w:jc w:val="center"/>
        <w:rPr>
          <w:rFonts w:ascii="Arial" w:hAnsi="Arial" w:cs="Arial"/>
          <w:sz w:val="28"/>
        </w:rPr>
      </w:pPr>
      <w:r w:rsidRPr="002D080D">
        <w:rPr>
          <w:rFonts w:ascii="Arial" w:hAnsi="Arial" w:cs="Arial"/>
          <w:sz w:val="28"/>
        </w:rPr>
        <w:t>Miyazaki International College</w:t>
      </w:r>
    </w:p>
    <w:p w:rsidR="009B08F6" w:rsidRPr="002D080D" w:rsidRDefault="00D93D35" w:rsidP="00D965CE">
      <w:pPr>
        <w:jc w:val="center"/>
        <w:rPr>
          <w:rFonts w:ascii="Arial" w:hAnsi="Arial" w:cs="Arial"/>
          <w:sz w:val="28"/>
        </w:rPr>
      </w:pPr>
      <w:r w:rsidRPr="002D080D">
        <w:rPr>
          <w:rFonts w:ascii="Arial" w:hAnsi="Arial" w:cs="Arial"/>
          <w:sz w:val="28"/>
        </w:rPr>
        <w:t>Course Syllabus</w:t>
      </w:r>
    </w:p>
    <w:p w:rsidR="00DC05D4" w:rsidRPr="002D080D" w:rsidRDefault="00DC05D4" w:rsidP="009B08F6">
      <w:pPr>
        <w:rPr>
          <w:rFonts w:ascii="Arial" w:hAnsi="Arial" w:cs="Arial"/>
          <w:sz w:val="24"/>
        </w:rPr>
      </w:pPr>
    </w:p>
    <w:p w:rsidR="00320BD2" w:rsidRPr="002D080D"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Course Title ( Credits )</w:t>
            </w:r>
          </w:p>
        </w:tc>
        <w:tc>
          <w:tcPr>
            <w:tcW w:w="6879" w:type="dxa"/>
          </w:tcPr>
          <w:p w:rsidR="005B36FB" w:rsidRPr="002D080D" w:rsidRDefault="001518A1" w:rsidP="0039130A">
            <w:pPr>
              <w:rPr>
                <w:rFonts w:ascii="Arial" w:hAnsi="Arial" w:cs="Arial"/>
                <w:sz w:val="22"/>
                <w:szCs w:val="22"/>
              </w:rPr>
            </w:pPr>
            <w:r w:rsidRPr="002D080D">
              <w:rPr>
                <w:rFonts w:ascii="Arial" w:hAnsi="Arial" w:cs="Arial"/>
                <w:sz w:val="22"/>
                <w:szCs w:val="22"/>
              </w:rPr>
              <w:t>EDU310</w:t>
            </w:r>
            <w:r w:rsidR="00CF20AF" w:rsidRPr="002D080D">
              <w:rPr>
                <w:rFonts w:asciiTheme="majorEastAsia" w:eastAsiaTheme="majorEastAsia" w:hAnsiTheme="majorEastAsia" w:cs="Arial" w:hint="eastAsia"/>
                <w:sz w:val="22"/>
                <w:szCs w:val="22"/>
              </w:rPr>
              <w:t>：</w:t>
            </w:r>
            <w:r w:rsidRPr="002D080D">
              <w:rPr>
                <w:rFonts w:asciiTheme="majorEastAsia" w:eastAsiaTheme="majorEastAsia" w:hAnsiTheme="majorEastAsia" w:cs="Arial" w:hint="eastAsia"/>
                <w:sz w:val="22"/>
                <w:szCs w:val="22"/>
              </w:rPr>
              <w:t>特別活動論</w:t>
            </w:r>
            <w:r w:rsidRPr="002D080D">
              <w:rPr>
                <w:rFonts w:ascii="Arial" w:hAnsi="Arial" w:cs="Arial"/>
                <w:sz w:val="22"/>
                <w:szCs w:val="22"/>
              </w:rPr>
              <w:t>Special Activities</w:t>
            </w:r>
            <w:r w:rsidR="0039130A" w:rsidRPr="002D080D">
              <w:rPr>
                <w:rFonts w:ascii="Arial" w:hAnsi="Arial" w:cs="Arial"/>
                <w:sz w:val="22"/>
                <w:szCs w:val="22"/>
              </w:rPr>
              <w:t xml:space="preserve"> </w:t>
            </w:r>
            <w:r w:rsidR="00CF20AF" w:rsidRPr="002D080D">
              <w:rPr>
                <w:rFonts w:ascii="Arial" w:hAnsi="Arial" w:cs="Arial"/>
                <w:sz w:val="22"/>
                <w:szCs w:val="22"/>
              </w:rPr>
              <w:t>(2 credits)</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Course Designation for TC</w:t>
            </w:r>
          </w:p>
        </w:tc>
        <w:tc>
          <w:tcPr>
            <w:tcW w:w="6879" w:type="dxa"/>
          </w:tcPr>
          <w:p w:rsidR="00320BD2" w:rsidRPr="002D080D" w:rsidRDefault="00320BD2"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教員の免許状取得のための必修科目</w:t>
            </w:r>
          </w:p>
          <w:p w:rsidR="003A6C2B" w:rsidRPr="002D080D" w:rsidRDefault="003A6C2B"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【科目】</w:t>
            </w:r>
          </w:p>
          <w:p w:rsidR="001518A1" w:rsidRPr="002D080D" w:rsidRDefault="001518A1"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道徳、総合的な学習の時間等の指導法及び生徒指導、教育相談等に関する科目</w:t>
            </w:r>
          </w:p>
          <w:p w:rsidR="003A6C2B" w:rsidRPr="002D080D" w:rsidRDefault="003A6C2B"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【各科目に含める必要事項】</w:t>
            </w:r>
          </w:p>
          <w:p w:rsidR="003A6C2B" w:rsidRPr="002D080D" w:rsidRDefault="001518A1" w:rsidP="005B36FB">
            <w:pPr>
              <w:rPr>
                <w:rFonts w:ascii="Arial" w:hAnsi="Arial" w:cs="Arial"/>
                <w:sz w:val="22"/>
                <w:szCs w:val="22"/>
              </w:rPr>
            </w:pPr>
            <w:r w:rsidRPr="002D080D">
              <w:rPr>
                <w:rFonts w:ascii="ＭＳ ゴシック" w:eastAsia="ＭＳ ゴシック" w:hAnsi="ＭＳ ゴシック" w:cs="Arial" w:hint="eastAsia"/>
                <w:sz w:val="18"/>
                <w:szCs w:val="22"/>
              </w:rPr>
              <w:t>特別活動の指導法</w:t>
            </w:r>
          </w:p>
        </w:tc>
      </w:tr>
      <w:tr w:rsidR="005B36FB" w:rsidRPr="002D080D" w:rsidTr="005B36FB">
        <w:tc>
          <w:tcPr>
            <w:tcW w:w="9736" w:type="dxa"/>
            <w:gridSpan w:val="2"/>
            <w:vAlign w:val="center"/>
          </w:tcPr>
          <w:p w:rsidR="005B36FB" w:rsidRPr="002D080D" w:rsidRDefault="005B36FB" w:rsidP="005B36FB">
            <w:pPr>
              <w:jc w:val="center"/>
              <w:rPr>
                <w:rFonts w:ascii="Arial" w:hAnsi="Arial" w:cs="Arial"/>
                <w:sz w:val="22"/>
                <w:szCs w:val="22"/>
              </w:rPr>
            </w:pPr>
            <w:r w:rsidRPr="002D080D">
              <w:rPr>
                <w:rFonts w:ascii="Arial" w:hAnsi="Arial" w:cs="Arial"/>
                <w:sz w:val="22"/>
                <w:szCs w:val="22"/>
              </w:rPr>
              <w:t>Content Teacher</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Instructor</w:t>
            </w:r>
          </w:p>
        </w:tc>
        <w:tc>
          <w:tcPr>
            <w:tcW w:w="6879" w:type="dxa"/>
          </w:tcPr>
          <w:p w:rsidR="005B36FB" w:rsidRPr="002D080D" w:rsidRDefault="000C0900"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中原 邦博</w:t>
            </w:r>
            <w:r w:rsidR="00CF20AF" w:rsidRPr="002D080D">
              <w:rPr>
                <w:rFonts w:ascii="ＭＳ ゴシック" w:eastAsia="ＭＳ ゴシック" w:hAnsi="ＭＳ ゴシック" w:cs="Arial"/>
                <w:sz w:val="18"/>
                <w:szCs w:val="22"/>
              </w:rPr>
              <w:t>（単独）</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E-mail address</w:t>
            </w:r>
          </w:p>
        </w:tc>
        <w:tc>
          <w:tcPr>
            <w:tcW w:w="6879" w:type="dxa"/>
          </w:tcPr>
          <w:p w:rsidR="005B36FB" w:rsidRPr="002D080D" w:rsidRDefault="0004706E"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sz w:val="18"/>
                <w:szCs w:val="22"/>
              </w:rPr>
              <w:t>knakahara@edu.miyazaki-mic.ac.jp</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Office/Ext</w:t>
            </w:r>
          </w:p>
        </w:tc>
        <w:tc>
          <w:tcPr>
            <w:tcW w:w="6879" w:type="dxa"/>
          </w:tcPr>
          <w:p w:rsidR="005B36FB" w:rsidRPr="002D080D" w:rsidRDefault="0004706E"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1-210</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Office hours</w:t>
            </w:r>
          </w:p>
        </w:tc>
        <w:tc>
          <w:tcPr>
            <w:tcW w:w="6879" w:type="dxa"/>
          </w:tcPr>
          <w:p w:rsidR="005B36FB" w:rsidRPr="002D080D" w:rsidRDefault="0004706E" w:rsidP="005B36FB">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オフィスのドアに記載されています。</w:t>
            </w:r>
          </w:p>
        </w:tc>
      </w:tr>
      <w:tr w:rsidR="005B36FB" w:rsidRPr="002D080D" w:rsidTr="005B36FB">
        <w:tc>
          <w:tcPr>
            <w:tcW w:w="9736" w:type="dxa"/>
            <w:gridSpan w:val="2"/>
            <w:vAlign w:val="center"/>
          </w:tcPr>
          <w:p w:rsidR="005B36FB" w:rsidRPr="002D080D" w:rsidRDefault="005B36FB" w:rsidP="005B36FB">
            <w:pPr>
              <w:jc w:val="center"/>
              <w:rPr>
                <w:rFonts w:ascii="Arial" w:hAnsi="Arial" w:cs="Arial"/>
                <w:sz w:val="22"/>
                <w:szCs w:val="22"/>
              </w:rPr>
            </w:pPr>
            <w:r w:rsidRPr="002D080D">
              <w:rPr>
                <w:rFonts w:ascii="Arial" w:hAnsi="Arial" w:cs="Arial"/>
                <w:sz w:val="22"/>
                <w:szCs w:val="22"/>
              </w:rPr>
              <w:t>Language Teacher</w:t>
            </w: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Instructor</w:t>
            </w:r>
          </w:p>
        </w:tc>
        <w:tc>
          <w:tcPr>
            <w:tcW w:w="6879" w:type="dxa"/>
          </w:tcPr>
          <w:p w:rsidR="005B36FB" w:rsidRPr="002D080D" w:rsidRDefault="005B36FB" w:rsidP="005B36FB">
            <w:pPr>
              <w:rPr>
                <w:rFonts w:ascii="Arial" w:hAnsi="Arial" w:cs="Arial"/>
                <w:sz w:val="22"/>
                <w:szCs w:val="22"/>
              </w:rPr>
            </w:pP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E-mail address</w:t>
            </w:r>
          </w:p>
        </w:tc>
        <w:tc>
          <w:tcPr>
            <w:tcW w:w="6879" w:type="dxa"/>
          </w:tcPr>
          <w:p w:rsidR="005B36FB" w:rsidRPr="002D080D" w:rsidRDefault="005B36FB" w:rsidP="005B36FB">
            <w:pPr>
              <w:rPr>
                <w:rFonts w:ascii="Arial" w:hAnsi="Arial" w:cs="Arial"/>
                <w:sz w:val="22"/>
                <w:szCs w:val="22"/>
              </w:rPr>
            </w:pP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Office/Ext</w:t>
            </w:r>
          </w:p>
        </w:tc>
        <w:tc>
          <w:tcPr>
            <w:tcW w:w="6879" w:type="dxa"/>
          </w:tcPr>
          <w:p w:rsidR="005B36FB" w:rsidRPr="002D080D" w:rsidRDefault="005B36FB" w:rsidP="005B36FB">
            <w:pPr>
              <w:rPr>
                <w:rFonts w:ascii="Arial" w:hAnsi="Arial" w:cs="Arial"/>
                <w:sz w:val="22"/>
                <w:szCs w:val="22"/>
              </w:rPr>
            </w:pPr>
          </w:p>
        </w:tc>
      </w:tr>
      <w:tr w:rsidR="005B36FB" w:rsidRPr="002D080D" w:rsidTr="005B36FB">
        <w:tc>
          <w:tcPr>
            <w:tcW w:w="2857" w:type="dxa"/>
          </w:tcPr>
          <w:p w:rsidR="005B36FB" w:rsidRPr="002D080D" w:rsidRDefault="005B36FB" w:rsidP="005B36FB">
            <w:pPr>
              <w:rPr>
                <w:rFonts w:ascii="Arial" w:hAnsi="Arial" w:cs="Arial"/>
                <w:sz w:val="22"/>
                <w:szCs w:val="22"/>
              </w:rPr>
            </w:pPr>
            <w:r w:rsidRPr="002D080D">
              <w:rPr>
                <w:rFonts w:ascii="Arial" w:hAnsi="Arial" w:cs="Arial"/>
                <w:sz w:val="22"/>
                <w:szCs w:val="22"/>
              </w:rPr>
              <w:t>Office hours</w:t>
            </w:r>
          </w:p>
        </w:tc>
        <w:tc>
          <w:tcPr>
            <w:tcW w:w="6879" w:type="dxa"/>
          </w:tcPr>
          <w:p w:rsidR="005B36FB" w:rsidRPr="002D080D" w:rsidRDefault="005B36FB" w:rsidP="005B36FB">
            <w:pPr>
              <w:rPr>
                <w:rFonts w:ascii="Arial" w:hAnsi="Arial" w:cs="Arial"/>
                <w:sz w:val="22"/>
                <w:szCs w:val="22"/>
              </w:rPr>
            </w:pPr>
          </w:p>
        </w:tc>
      </w:tr>
    </w:tbl>
    <w:p w:rsidR="00D60C5E" w:rsidRPr="002D080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2D080D" w:rsidTr="00817329">
        <w:tc>
          <w:tcPr>
            <w:tcW w:w="9736" w:type="dxa"/>
            <w:gridSpan w:val="3"/>
            <w:shd w:val="clear" w:color="auto" w:fill="auto"/>
          </w:tcPr>
          <w:p w:rsidR="009B08F6" w:rsidRPr="002D080D" w:rsidRDefault="00D362C6" w:rsidP="009B08F6">
            <w:pPr>
              <w:rPr>
                <w:rFonts w:ascii="Arial" w:hAnsi="Arial" w:cs="Arial"/>
                <w:sz w:val="22"/>
                <w:szCs w:val="22"/>
              </w:rPr>
            </w:pPr>
            <w:r w:rsidRPr="002D080D">
              <w:rPr>
                <w:rFonts w:ascii="Arial" w:hAnsi="Arial" w:cs="Arial"/>
                <w:sz w:val="22"/>
                <w:szCs w:val="22"/>
              </w:rPr>
              <w:t>Course De</w:t>
            </w:r>
            <w:r w:rsidR="009B08F6" w:rsidRPr="002D080D">
              <w:rPr>
                <w:rFonts w:ascii="Arial" w:hAnsi="Arial" w:cs="Arial"/>
                <w:sz w:val="22"/>
                <w:szCs w:val="22"/>
              </w:rPr>
              <w:t>scription:</w:t>
            </w:r>
          </w:p>
        </w:tc>
      </w:tr>
      <w:tr w:rsidR="007F5C62" w:rsidRPr="002D080D" w:rsidTr="00817329">
        <w:tc>
          <w:tcPr>
            <w:tcW w:w="9736" w:type="dxa"/>
            <w:gridSpan w:val="3"/>
            <w:shd w:val="clear" w:color="auto" w:fill="auto"/>
          </w:tcPr>
          <w:p w:rsidR="005E7253" w:rsidRPr="002D080D" w:rsidRDefault="005E7253" w:rsidP="0067018C">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【全体目標】</w:t>
            </w:r>
          </w:p>
          <w:p w:rsidR="001518A1" w:rsidRPr="002D080D" w:rsidRDefault="001518A1" w:rsidP="001518A1">
            <w:pPr>
              <w:ind w:firstLineChars="100" w:firstLine="180"/>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特別活動は、学校における様々な構成の集団での活動を通して、課題の発見や解決を行い、よりよい集団や学校生活を目指して様々に行われる活動の総体である。</w:t>
            </w:r>
          </w:p>
          <w:p w:rsidR="007D705C" w:rsidRPr="002D080D" w:rsidRDefault="001518A1" w:rsidP="001518A1">
            <w:pPr>
              <w:ind w:firstLineChars="100" w:firstLine="180"/>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学校教育全体における特別活動の意義を理解し、「人間関係形成」・「社会参画」・「自己実現」の三つの視点や「チームとしての学校」の視点を持つとともに、学年の違いによる活動の変化、各教科等との往還的な関連、地域住民や他校の教職員と連携した組織的な対応等の特別活動の特質を踏まえた指導に必要な知識や素養を身に付ける。</w:t>
            </w:r>
          </w:p>
          <w:p w:rsidR="001518A1" w:rsidRPr="002D080D" w:rsidRDefault="001518A1" w:rsidP="001518A1">
            <w:pPr>
              <w:ind w:firstLineChars="100" w:firstLine="180"/>
              <w:rPr>
                <w:rFonts w:ascii="ＭＳ ゴシック" w:eastAsia="ＭＳ ゴシック" w:hAnsi="ＭＳ ゴシック" w:cs="Arial"/>
                <w:sz w:val="18"/>
                <w:szCs w:val="22"/>
              </w:rPr>
            </w:pPr>
          </w:p>
          <w:p w:rsidR="005B36FB" w:rsidRPr="002D080D" w:rsidRDefault="001518A1" w:rsidP="007D705C">
            <w:pPr>
              <w:ind w:firstLineChars="100" w:firstLine="180"/>
              <w:rPr>
                <w:rFonts w:ascii="Arial" w:hAnsi="Arial" w:cs="Arial"/>
                <w:sz w:val="22"/>
                <w:szCs w:val="22"/>
              </w:rPr>
            </w:pPr>
            <w:r w:rsidRPr="002D080D">
              <w:rPr>
                <w:rFonts w:ascii="ＭＳ ゴシック" w:eastAsia="ＭＳ ゴシック" w:hAnsi="ＭＳ ゴシック" w:cs="Arial" w:hint="eastAsia"/>
                <w:sz w:val="18"/>
                <w:szCs w:val="22"/>
              </w:rPr>
              <w:t>特別活動は、望ましい集団活動を通して、心身の調和のとれた発達や個性の伸長、よりよい生活や人間関係を築こうとする自主的･実践的態度を育てるとともに、自己の生き方について考えを深める能力を養う時間である。この授業では、特別活動の趣旨や目標、教育的意義について概観し、各教科、道徳、総合的な学習の時間との関連について考察する。その上で、具体的な実践事例の検討や、指導計画の作成等を通して、実践的指導力を身に付けさせる。授業形態は講義とする。アクティブラーニングとして、振り返り、個別の質疑応答、グループディスカッション、小テストなどを取入れる。</w:t>
            </w:r>
          </w:p>
        </w:tc>
      </w:tr>
      <w:tr w:rsidR="009B08F6" w:rsidRPr="002D080D" w:rsidTr="00817329">
        <w:tc>
          <w:tcPr>
            <w:tcW w:w="9736" w:type="dxa"/>
            <w:gridSpan w:val="3"/>
            <w:shd w:val="clear" w:color="auto" w:fill="auto"/>
          </w:tcPr>
          <w:p w:rsidR="009B08F6" w:rsidRPr="002D080D" w:rsidRDefault="009B08F6" w:rsidP="001B5801">
            <w:pPr>
              <w:rPr>
                <w:rFonts w:ascii="Arial" w:hAnsi="Arial" w:cs="Arial"/>
                <w:sz w:val="22"/>
                <w:szCs w:val="22"/>
              </w:rPr>
            </w:pPr>
            <w:r w:rsidRPr="002D080D">
              <w:rPr>
                <w:rFonts w:ascii="Arial" w:hAnsi="Arial" w:cs="Arial"/>
                <w:sz w:val="22"/>
                <w:szCs w:val="22"/>
              </w:rPr>
              <w:t>Course Objectives:</w:t>
            </w:r>
          </w:p>
        </w:tc>
      </w:tr>
      <w:tr w:rsidR="005B36FB" w:rsidRPr="002D080D" w:rsidTr="00817329">
        <w:tc>
          <w:tcPr>
            <w:tcW w:w="9736" w:type="dxa"/>
            <w:gridSpan w:val="3"/>
            <w:shd w:val="clear" w:color="auto" w:fill="auto"/>
          </w:tcPr>
          <w:p w:rsidR="005E7253" w:rsidRPr="002D080D" w:rsidRDefault="005E7253" w:rsidP="005B36FB">
            <w:pPr>
              <w:rPr>
                <w:rFonts w:asciiTheme="majorEastAsia" w:eastAsiaTheme="majorEastAsia" w:hAnsiTheme="majorEastAsia" w:cs="Arial"/>
                <w:sz w:val="18"/>
                <w:szCs w:val="22"/>
              </w:rPr>
            </w:pPr>
            <w:r w:rsidRPr="002D080D">
              <w:rPr>
                <w:rFonts w:asciiTheme="majorEastAsia" w:eastAsiaTheme="majorEastAsia" w:hAnsiTheme="majorEastAsia" w:cs="Arial" w:hint="eastAsia"/>
                <w:sz w:val="18"/>
                <w:szCs w:val="22"/>
              </w:rPr>
              <w:t>【一般目標】</w:t>
            </w:r>
          </w:p>
          <w:p w:rsidR="001518A1" w:rsidRPr="002D080D" w:rsidRDefault="001518A1" w:rsidP="001518A1">
            <w:pPr>
              <w:autoSpaceDE w:val="0"/>
              <w:autoSpaceDN w:val="0"/>
              <w:adjustRightInd w:val="0"/>
              <w:jc w:val="left"/>
              <w:rPr>
                <w:rFonts w:asciiTheme="majorEastAsia" w:eastAsiaTheme="majorEastAsia" w:hAnsiTheme="majorEastAsia" w:cs="Century"/>
                <w:kern w:val="0"/>
                <w:sz w:val="18"/>
                <w:szCs w:val="21"/>
              </w:rPr>
            </w:pPr>
            <w:r w:rsidRPr="002D080D">
              <w:rPr>
                <w:rFonts w:asciiTheme="majorEastAsia" w:eastAsiaTheme="majorEastAsia" w:hAnsiTheme="majorEastAsia" w:cs="Century" w:hint="eastAsia"/>
                <w:kern w:val="0"/>
                <w:sz w:val="18"/>
                <w:szCs w:val="21"/>
              </w:rPr>
              <w:t>(1)特別活動の意義、目標及び内容</w:t>
            </w:r>
          </w:p>
          <w:p w:rsidR="001518A1" w:rsidRPr="002D080D" w:rsidRDefault="001518A1" w:rsidP="001518A1">
            <w:pPr>
              <w:ind w:firstLineChars="100" w:firstLine="180"/>
              <w:rPr>
                <w:rFonts w:asciiTheme="majorEastAsia" w:eastAsiaTheme="majorEastAsia" w:hAnsiTheme="majorEastAsia" w:cs="Century"/>
                <w:kern w:val="0"/>
                <w:sz w:val="18"/>
                <w:szCs w:val="21"/>
              </w:rPr>
            </w:pPr>
            <w:r w:rsidRPr="002D080D">
              <w:rPr>
                <w:rFonts w:asciiTheme="majorEastAsia" w:eastAsiaTheme="majorEastAsia" w:hAnsiTheme="majorEastAsia" w:cs="Century" w:hint="eastAsia"/>
                <w:kern w:val="0"/>
                <w:sz w:val="18"/>
                <w:szCs w:val="21"/>
              </w:rPr>
              <w:lastRenderedPageBreak/>
              <w:t>特別活動の意義、目標及び内容を理解する。</w:t>
            </w:r>
          </w:p>
          <w:p w:rsidR="001518A1" w:rsidRPr="002D080D" w:rsidRDefault="001518A1" w:rsidP="001518A1">
            <w:pPr>
              <w:rPr>
                <w:rFonts w:asciiTheme="majorEastAsia" w:eastAsiaTheme="majorEastAsia" w:hAnsiTheme="majorEastAsia" w:cs="Century"/>
                <w:kern w:val="0"/>
                <w:sz w:val="18"/>
                <w:szCs w:val="21"/>
              </w:rPr>
            </w:pPr>
            <w:r w:rsidRPr="002D080D">
              <w:rPr>
                <w:rFonts w:asciiTheme="majorEastAsia" w:eastAsiaTheme="majorEastAsia" w:hAnsiTheme="majorEastAsia" w:cs="Century" w:hint="eastAsia"/>
                <w:kern w:val="0"/>
                <w:sz w:val="18"/>
                <w:szCs w:val="21"/>
              </w:rPr>
              <w:t>(2)特別活動の指導法</w:t>
            </w:r>
          </w:p>
          <w:p w:rsidR="001518A1" w:rsidRPr="002D080D" w:rsidRDefault="001518A1" w:rsidP="001518A1">
            <w:pPr>
              <w:ind w:firstLineChars="100" w:firstLine="180"/>
              <w:rPr>
                <w:rFonts w:asciiTheme="majorEastAsia" w:eastAsiaTheme="majorEastAsia" w:hAnsiTheme="majorEastAsia" w:cs="Century"/>
                <w:kern w:val="0"/>
                <w:sz w:val="18"/>
                <w:szCs w:val="21"/>
              </w:rPr>
            </w:pPr>
            <w:r w:rsidRPr="002D080D">
              <w:rPr>
                <w:rFonts w:asciiTheme="majorEastAsia" w:eastAsiaTheme="majorEastAsia" w:hAnsiTheme="majorEastAsia" w:cs="Century" w:hint="eastAsia"/>
                <w:kern w:val="0"/>
                <w:sz w:val="18"/>
                <w:szCs w:val="21"/>
              </w:rPr>
              <w:t>特別活動の指導の在り方を理解する。</w:t>
            </w:r>
          </w:p>
          <w:p w:rsidR="008D0F77" w:rsidRPr="002D080D" w:rsidRDefault="008D0F77" w:rsidP="001518A1">
            <w:pPr>
              <w:rPr>
                <w:rFonts w:asciiTheme="majorEastAsia" w:eastAsiaTheme="majorEastAsia" w:hAnsiTheme="majorEastAsia" w:cs="Arial"/>
                <w:sz w:val="18"/>
                <w:szCs w:val="22"/>
              </w:rPr>
            </w:pPr>
            <w:r w:rsidRPr="002D080D">
              <w:rPr>
                <w:rFonts w:asciiTheme="majorEastAsia" w:eastAsiaTheme="majorEastAsia" w:hAnsiTheme="majorEastAsia" w:cs="Arial" w:hint="eastAsia"/>
                <w:sz w:val="18"/>
                <w:szCs w:val="22"/>
              </w:rPr>
              <w:t>【到達目標】</w:t>
            </w:r>
          </w:p>
          <w:p w:rsidR="001518A1" w:rsidRPr="002D080D" w:rsidRDefault="001518A1" w:rsidP="001518A1">
            <w:pPr>
              <w:autoSpaceDE w:val="0"/>
              <w:autoSpaceDN w:val="0"/>
              <w:adjustRightInd w:val="0"/>
              <w:jc w:val="left"/>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(1)特別活動の意義、目標及び内容</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1)学習指導要領における特別活動の目標及び主な内容を理解している。</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2)教育課程における特別活動の位置付けと各教科等との関連を理解している。</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3)学級活動・ホームルーム活動の特質を理解している。</w:t>
            </w:r>
          </w:p>
          <w:p w:rsidR="008D0F77" w:rsidRPr="002D080D" w:rsidRDefault="001518A1" w:rsidP="001518A1">
            <w:pPr>
              <w:autoSpaceDE w:val="0"/>
              <w:autoSpaceDN w:val="0"/>
              <w:adjustRightInd w:val="0"/>
              <w:ind w:leftChars="100" w:left="210"/>
              <w:jc w:val="left"/>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4)生徒会活動、学校行事の特質を理解している。</w:t>
            </w:r>
          </w:p>
          <w:p w:rsidR="001518A1" w:rsidRPr="002D080D" w:rsidRDefault="001518A1" w:rsidP="001518A1">
            <w:pPr>
              <w:autoSpaceDE w:val="0"/>
              <w:autoSpaceDN w:val="0"/>
              <w:adjustRightInd w:val="0"/>
              <w:jc w:val="left"/>
              <w:rPr>
                <w:rFonts w:ascii="ＭＳ ゴシック" w:eastAsia="ＭＳ ゴシック" w:hAnsi="ＭＳ ゴシック" w:cs="ＭＳ 明朝"/>
                <w:kern w:val="0"/>
                <w:sz w:val="18"/>
                <w:szCs w:val="18"/>
              </w:rPr>
            </w:pPr>
            <w:r w:rsidRPr="002D080D">
              <w:rPr>
                <w:rFonts w:ascii="ＭＳ ゴシック" w:eastAsia="ＭＳ ゴシック" w:hAnsi="ＭＳ ゴシック" w:cs="Century"/>
                <w:kern w:val="0"/>
                <w:sz w:val="18"/>
                <w:szCs w:val="18"/>
              </w:rPr>
              <w:t>(2)</w:t>
            </w:r>
            <w:r w:rsidRPr="002D080D">
              <w:rPr>
                <w:rFonts w:ascii="ＭＳ ゴシック" w:eastAsia="ＭＳ ゴシック" w:hAnsi="ＭＳ ゴシック" w:cs="ＭＳ 明朝" w:hint="eastAsia"/>
                <w:kern w:val="0"/>
                <w:sz w:val="18"/>
                <w:szCs w:val="18"/>
              </w:rPr>
              <w:t>特別活動の指導法</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ＭＳ 明朝"/>
                <w:kern w:val="0"/>
                <w:sz w:val="18"/>
                <w:szCs w:val="18"/>
              </w:rPr>
            </w:pPr>
            <w:r w:rsidRPr="002D080D">
              <w:rPr>
                <w:rFonts w:ascii="ＭＳ ゴシック" w:eastAsia="ＭＳ ゴシック" w:hAnsi="ＭＳ ゴシック" w:cs="Century"/>
                <w:kern w:val="0"/>
                <w:sz w:val="18"/>
                <w:szCs w:val="18"/>
              </w:rPr>
              <w:t>1)</w:t>
            </w:r>
            <w:r w:rsidRPr="002D080D">
              <w:rPr>
                <w:rFonts w:ascii="ＭＳ ゴシック" w:eastAsia="ＭＳ ゴシック" w:hAnsi="ＭＳ ゴシック" w:cs="ＭＳ 明朝" w:hint="eastAsia"/>
                <w:kern w:val="0"/>
                <w:sz w:val="18"/>
                <w:szCs w:val="18"/>
              </w:rPr>
              <w:t>教育課程全体で取り組む特別活動の指導の在り方を理解している。</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ＭＳ 明朝"/>
                <w:kern w:val="0"/>
                <w:sz w:val="18"/>
                <w:szCs w:val="18"/>
              </w:rPr>
            </w:pPr>
            <w:r w:rsidRPr="002D080D">
              <w:rPr>
                <w:rFonts w:ascii="ＭＳ ゴシック" w:eastAsia="ＭＳ ゴシック" w:hAnsi="ＭＳ ゴシック" w:cs="Century"/>
                <w:kern w:val="0"/>
                <w:sz w:val="18"/>
                <w:szCs w:val="18"/>
              </w:rPr>
              <w:t>2)</w:t>
            </w:r>
            <w:r w:rsidRPr="002D080D">
              <w:rPr>
                <w:rFonts w:ascii="ＭＳ ゴシック" w:eastAsia="ＭＳ ゴシック" w:hAnsi="ＭＳ ゴシック" w:cs="ＭＳ 明朝" w:hint="eastAsia"/>
                <w:kern w:val="0"/>
                <w:sz w:val="18"/>
                <w:szCs w:val="18"/>
              </w:rPr>
              <w:t>特別活動における取組の評価・改善活動の重要性を理解している。</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ＭＳ 明朝"/>
                <w:kern w:val="0"/>
                <w:sz w:val="18"/>
                <w:szCs w:val="18"/>
              </w:rPr>
            </w:pPr>
            <w:r w:rsidRPr="002D080D">
              <w:rPr>
                <w:rFonts w:ascii="ＭＳ ゴシック" w:eastAsia="ＭＳ ゴシック" w:hAnsi="ＭＳ ゴシック" w:cs="Century"/>
                <w:kern w:val="0"/>
                <w:sz w:val="18"/>
                <w:szCs w:val="18"/>
              </w:rPr>
              <w:t>3)</w:t>
            </w:r>
            <w:r w:rsidRPr="002D080D">
              <w:rPr>
                <w:rFonts w:ascii="ＭＳ ゴシック" w:eastAsia="ＭＳ ゴシック" w:hAnsi="ＭＳ ゴシック" w:cs="ＭＳ 明朝" w:hint="eastAsia"/>
                <w:kern w:val="0"/>
                <w:sz w:val="18"/>
                <w:szCs w:val="18"/>
              </w:rPr>
              <w:t>合意形成に向けた話合い活動、意思決定につながる指導及び集団活動の意義や指導の在り方を例示することができる。</w:t>
            </w:r>
          </w:p>
          <w:p w:rsidR="001518A1" w:rsidRPr="002D080D" w:rsidRDefault="001518A1" w:rsidP="001518A1">
            <w:pPr>
              <w:autoSpaceDE w:val="0"/>
              <w:autoSpaceDN w:val="0"/>
              <w:adjustRightInd w:val="0"/>
              <w:ind w:leftChars="100" w:left="210"/>
              <w:jc w:val="left"/>
              <w:rPr>
                <w:rFonts w:ascii="ＭＳ ゴシック" w:eastAsia="ＭＳ ゴシック" w:hAnsi="ＭＳ ゴシック" w:cs="Arial"/>
                <w:sz w:val="18"/>
                <w:szCs w:val="22"/>
              </w:rPr>
            </w:pPr>
            <w:r w:rsidRPr="002D080D">
              <w:rPr>
                <w:rFonts w:ascii="ＭＳ ゴシック" w:eastAsia="ＭＳ ゴシック" w:hAnsi="ＭＳ ゴシック" w:cs="Century"/>
                <w:kern w:val="0"/>
                <w:sz w:val="18"/>
                <w:szCs w:val="18"/>
              </w:rPr>
              <w:t>4)</w:t>
            </w:r>
            <w:r w:rsidRPr="002D080D">
              <w:rPr>
                <w:rFonts w:ascii="ＭＳ ゴシック" w:eastAsia="ＭＳ ゴシック" w:hAnsi="ＭＳ ゴシック" w:cs="ＭＳ 明朝" w:hint="eastAsia"/>
                <w:kern w:val="0"/>
                <w:sz w:val="18"/>
                <w:szCs w:val="18"/>
              </w:rPr>
              <w:t>特別活動における家庭・地域住民や関係機関との連携の在り方を理解している。</w:t>
            </w:r>
          </w:p>
        </w:tc>
      </w:tr>
      <w:tr w:rsidR="005B36FB" w:rsidRPr="002D080D" w:rsidTr="00817329">
        <w:tc>
          <w:tcPr>
            <w:tcW w:w="9736" w:type="dxa"/>
            <w:gridSpan w:val="3"/>
            <w:shd w:val="clear" w:color="auto" w:fill="auto"/>
          </w:tcPr>
          <w:p w:rsidR="005B36FB" w:rsidRPr="002D080D" w:rsidRDefault="005B36FB" w:rsidP="005B36FB">
            <w:pPr>
              <w:rPr>
                <w:rFonts w:ascii="Arial" w:hAnsi="Arial" w:cs="Arial"/>
                <w:sz w:val="22"/>
                <w:szCs w:val="22"/>
              </w:rPr>
            </w:pPr>
            <w:r w:rsidRPr="002D080D">
              <w:rPr>
                <w:rFonts w:ascii="Arial" w:hAnsi="Arial" w:cs="Arial"/>
                <w:sz w:val="22"/>
                <w:szCs w:val="22"/>
              </w:rPr>
              <w:lastRenderedPageBreak/>
              <w:t>Course Schedule</w:t>
            </w:r>
          </w:p>
        </w:tc>
      </w:tr>
      <w:tr w:rsidR="005B36FB" w:rsidRPr="002D080D" w:rsidTr="005B36FB">
        <w:tc>
          <w:tcPr>
            <w:tcW w:w="1570" w:type="dxa"/>
            <w:shd w:val="clear" w:color="auto" w:fill="auto"/>
          </w:tcPr>
          <w:p w:rsidR="005B36FB" w:rsidRPr="002D080D" w:rsidRDefault="005B36FB" w:rsidP="005B36FB">
            <w:pPr>
              <w:jc w:val="center"/>
              <w:rPr>
                <w:rFonts w:ascii="Arial" w:hAnsi="Arial" w:cs="Arial"/>
                <w:sz w:val="22"/>
                <w:szCs w:val="22"/>
              </w:rPr>
            </w:pPr>
            <w:r w:rsidRPr="002D080D">
              <w:rPr>
                <w:rFonts w:ascii="Arial" w:hAnsi="Arial" w:cs="Arial"/>
                <w:sz w:val="22"/>
                <w:szCs w:val="22"/>
              </w:rPr>
              <w:t>Day</w:t>
            </w:r>
          </w:p>
        </w:tc>
        <w:tc>
          <w:tcPr>
            <w:tcW w:w="3015" w:type="dxa"/>
            <w:shd w:val="clear" w:color="auto" w:fill="auto"/>
          </w:tcPr>
          <w:p w:rsidR="005B36FB" w:rsidRPr="002D080D" w:rsidRDefault="005B36FB" w:rsidP="005B36FB">
            <w:pPr>
              <w:jc w:val="center"/>
              <w:rPr>
                <w:rFonts w:ascii="Arial" w:hAnsi="Arial" w:cs="Arial"/>
                <w:sz w:val="22"/>
                <w:szCs w:val="22"/>
              </w:rPr>
            </w:pPr>
            <w:r w:rsidRPr="002D080D">
              <w:rPr>
                <w:rFonts w:ascii="Arial" w:hAnsi="Arial" w:cs="Arial"/>
                <w:sz w:val="22"/>
                <w:szCs w:val="22"/>
              </w:rPr>
              <w:t>Topic</w:t>
            </w:r>
          </w:p>
        </w:tc>
        <w:tc>
          <w:tcPr>
            <w:tcW w:w="5151" w:type="dxa"/>
            <w:shd w:val="clear" w:color="auto" w:fill="auto"/>
          </w:tcPr>
          <w:p w:rsidR="005B36FB" w:rsidRPr="002D080D" w:rsidRDefault="005B36FB" w:rsidP="005B36FB">
            <w:pPr>
              <w:jc w:val="center"/>
              <w:rPr>
                <w:rFonts w:ascii="Arial" w:hAnsi="Arial" w:cs="Arial"/>
                <w:sz w:val="22"/>
                <w:szCs w:val="22"/>
              </w:rPr>
            </w:pPr>
            <w:r w:rsidRPr="002D080D">
              <w:rPr>
                <w:rFonts w:ascii="Arial" w:hAnsi="Arial" w:cs="Arial"/>
                <w:sz w:val="22"/>
                <w:szCs w:val="22"/>
              </w:rPr>
              <w:t>Content/Activities</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オリエンテーション、特別活動とは何か、改訂の趣旨に関する学習</w:t>
            </w:r>
          </w:p>
        </w:tc>
        <w:tc>
          <w:tcPr>
            <w:tcW w:w="5151" w:type="dxa"/>
            <w:shd w:val="clear" w:color="auto" w:fill="auto"/>
          </w:tcPr>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(1)オリエンテーション </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(2)特別活動改訂の趣旨及び要点</w:t>
            </w:r>
          </w:p>
          <w:p w:rsidR="00051216"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〔中･高学習指導要領解説 特別活動編　第１章〕</w:t>
            </w:r>
          </w:p>
          <w:p w:rsidR="00435C5C" w:rsidRPr="002D080D" w:rsidRDefault="00051216" w:rsidP="00051216">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w:t>
            </w:r>
            <w:r w:rsidR="001518A1" w:rsidRPr="002D080D">
              <w:rPr>
                <w:rFonts w:asciiTheme="majorEastAsia" w:eastAsiaTheme="majorEastAsia" w:hAnsiTheme="majorEastAsia" w:cs="Arial" w:hint="eastAsia"/>
                <w:sz w:val="18"/>
                <w:szCs w:val="18"/>
              </w:rPr>
              <w:t>目標</w:t>
            </w:r>
            <w:r w:rsidRPr="002D080D">
              <w:rPr>
                <w:rFonts w:asciiTheme="majorEastAsia" w:eastAsiaTheme="majorEastAsia" w:hAnsiTheme="majorEastAsia" w:cs="Arial" w:hint="eastAsia"/>
                <w:sz w:val="18"/>
                <w:szCs w:val="18"/>
              </w:rPr>
              <w:t>（</w:t>
            </w:r>
            <w:r w:rsidRPr="002D080D">
              <w:rPr>
                <w:rFonts w:asciiTheme="majorEastAsia" w:eastAsiaTheme="majorEastAsia" w:hAnsiTheme="majorEastAsia" w:cs="Arial"/>
                <w:sz w:val="18"/>
                <w:szCs w:val="18"/>
              </w:rPr>
              <w:t>(1)-1</w:t>
            </w:r>
            <w:r w:rsidRPr="002D080D">
              <w:rPr>
                <w:rFonts w:asciiTheme="majorEastAsia" w:eastAsiaTheme="majorEastAsia" w:hAnsiTheme="majorEastAsia" w:cs="Arial" w:hint="eastAsia"/>
                <w:sz w:val="18"/>
                <w:szCs w:val="18"/>
              </w:rPr>
              <w:t>)</w:t>
            </w:r>
            <w:r w:rsidRPr="002D080D">
              <w:rPr>
                <w:rFonts w:asciiTheme="majorEastAsia" w:eastAsiaTheme="majorEastAsia" w:hAnsiTheme="majorEastAsia" w:cs="Arial"/>
                <w:sz w:val="18"/>
                <w:szCs w:val="18"/>
              </w:rPr>
              <w:t>,2),(2)-1)</w:t>
            </w:r>
            <w:r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2</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「特別活動の目標」に関する学習</w:t>
            </w:r>
          </w:p>
        </w:tc>
        <w:tc>
          <w:tcPr>
            <w:tcW w:w="5151" w:type="dxa"/>
            <w:shd w:val="clear" w:color="auto" w:fill="auto"/>
          </w:tcPr>
          <w:p w:rsidR="001518A1" w:rsidRPr="002D080D" w:rsidRDefault="001518A1"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(1)特別活動の目標、特別活動の目標と各活動・学校行事の目標との関連について</w:t>
            </w:r>
          </w:p>
          <w:p w:rsidR="001518A1" w:rsidRPr="002D080D" w:rsidRDefault="001518A1"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(2)特別活動における「主体的･対話的で深い学び」』の実現について</w:t>
            </w:r>
          </w:p>
          <w:p w:rsidR="00435C5C"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〔中･高学習指導要領解説 特別活動編　第２章第1節〕　　</w:t>
            </w:r>
            <w:r w:rsidR="00051216"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w:t>
            </w:r>
            <w:r w:rsidR="00051216" w:rsidRPr="002D080D">
              <w:rPr>
                <w:rFonts w:asciiTheme="majorEastAsia" w:eastAsiaTheme="majorEastAsia" w:hAnsiTheme="majorEastAsia" w:cs="Arial" w:hint="eastAsia"/>
                <w:sz w:val="18"/>
                <w:szCs w:val="18"/>
              </w:rPr>
              <w:t>)</w:t>
            </w:r>
            <w:r w:rsidR="00051216" w:rsidRPr="002D080D">
              <w:rPr>
                <w:rFonts w:asciiTheme="majorEastAsia" w:eastAsiaTheme="majorEastAsia" w:hAnsiTheme="majorEastAsia" w:cs="Arial"/>
                <w:sz w:val="18"/>
                <w:szCs w:val="18"/>
              </w:rPr>
              <w:t>,2),(2)-1)</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3</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「特別活動の基本的な性格と教育活動全体における意義」に関する学習</w:t>
            </w:r>
          </w:p>
        </w:tc>
        <w:tc>
          <w:tcPr>
            <w:tcW w:w="5151" w:type="dxa"/>
            <w:shd w:val="clear" w:color="auto" w:fill="auto"/>
          </w:tcPr>
          <w:p w:rsidR="001518A1" w:rsidRPr="002D080D" w:rsidRDefault="001518A1"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(1)人間形成と特別活動について</w:t>
            </w:r>
          </w:p>
          <w:p w:rsidR="001518A1" w:rsidRPr="002D080D" w:rsidRDefault="001518A1"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(2)特別活動の教育活動全体における意義について</w:t>
            </w:r>
          </w:p>
          <w:p w:rsidR="001518A1" w:rsidRPr="002D080D" w:rsidRDefault="001518A1"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(3)特別活動の内容相互の関連について</w:t>
            </w:r>
          </w:p>
          <w:p w:rsidR="001518A1" w:rsidRPr="002D080D" w:rsidRDefault="00051216"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w:t>
            </w:r>
            <w:r w:rsidR="001518A1" w:rsidRPr="002D080D">
              <w:rPr>
                <w:rFonts w:asciiTheme="majorEastAsia" w:eastAsiaTheme="majorEastAsia" w:hAnsiTheme="majorEastAsia" w:cs="Arial" w:hint="eastAsia"/>
                <w:sz w:val="18"/>
                <w:szCs w:val="18"/>
              </w:rPr>
              <w:t>特別活動と各教科・道徳科及び総合的な学習の時間などとの関連について</w:t>
            </w:r>
          </w:p>
          <w:p w:rsidR="00435C5C"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〔中･高学習指導要領解説 特別活動編　第２章第2節〕　　</w:t>
            </w:r>
            <w:r w:rsidR="00051216"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w:t>
            </w:r>
            <w:r w:rsidR="00051216" w:rsidRPr="002D080D">
              <w:rPr>
                <w:rFonts w:asciiTheme="majorEastAsia" w:eastAsiaTheme="majorEastAsia" w:hAnsiTheme="majorEastAsia" w:cs="Arial" w:hint="eastAsia"/>
                <w:sz w:val="18"/>
                <w:szCs w:val="18"/>
              </w:rPr>
              <w:t>)</w:t>
            </w:r>
            <w:r w:rsidR="00051216" w:rsidRPr="002D080D">
              <w:rPr>
                <w:rFonts w:asciiTheme="majorEastAsia" w:eastAsiaTheme="majorEastAsia" w:hAnsiTheme="majorEastAsia" w:cs="Arial"/>
                <w:sz w:val="18"/>
                <w:szCs w:val="18"/>
              </w:rPr>
              <w:t>,2),(2)-1)</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4</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「学級活動・ホームルーム活動の目標と内容及び指導計画」に関する学習</w:t>
            </w:r>
          </w:p>
        </w:tc>
        <w:tc>
          <w:tcPr>
            <w:tcW w:w="5151" w:type="dxa"/>
            <w:shd w:val="clear" w:color="auto" w:fill="auto"/>
          </w:tcPr>
          <w:p w:rsidR="001518A1" w:rsidRPr="002D080D" w:rsidRDefault="001518A1" w:rsidP="001518A1">
            <w:pPr>
              <w:ind w:firstLineChars="100" w:firstLine="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(1)学級活動・ホームルーム活動の目標について</w:t>
            </w:r>
          </w:p>
          <w:p w:rsidR="001518A1" w:rsidRPr="002D080D" w:rsidRDefault="001518A1" w:rsidP="001518A1">
            <w:pPr>
              <w:ind w:firstLineChars="100" w:firstLine="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(2)学級活動・ホームルーム活動の内容について</w:t>
            </w:r>
          </w:p>
          <w:p w:rsidR="001518A1" w:rsidRPr="002D080D" w:rsidRDefault="001518A1" w:rsidP="001518A1">
            <w:pPr>
              <w:ind w:firstLineChars="100" w:firstLine="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(3)学級活動・ホームルーム活動の指導計画</w:t>
            </w:r>
          </w:p>
          <w:p w:rsidR="001518A1" w:rsidRPr="002D080D" w:rsidRDefault="001518A1" w:rsidP="001518A1">
            <w:pPr>
              <w:ind w:firstLineChars="100" w:firstLine="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(4)学級活動・ホームルーム活動の内容の取扱いについて</w:t>
            </w:r>
          </w:p>
          <w:p w:rsidR="00435C5C"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lastRenderedPageBreak/>
              <w:t xml:space="preserve">〔中･高学習指導要領解説　特別活動編　第３章第１節〕　</w:t>
            </w:r>
            <w:r w:rsidR="00051216" w:rsidRPr="002D080D">
              <w:rPr>
                <w:rFonts w:asciiTheme="majorEastAsia" w:eastAsiaTheme="majorEastAsia" w:hAnsiTheme="majorEastAsia" w:cs="Arial" w:hint="eastAsia"/>
                <w:sz w:val="18"/>
                <w:szCs w:val="18"/>
              </w:rPr>
              <w:t>（</w:t>
            </w:r>
            <w:r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(1)-1),3),(2)-1),3)</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lastRenderedPageBreak/>
              <w:t>5</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「生徒会活動の目標と内容及び指導計画」に関する学習</w:t>
            </w:r>
          </w:p>
        </w:tc>
        <w:tc>
          <w:tcPr>
            <w:tcW w:w="5151" w:type="dxa"/>
            <w:shd w:val="clear" w:color="auto" w:fill="auto"/>
          </w:tcPr>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(1)生徒会活動の目標について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(2)生徒会活動の内容について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(3)生徒会活動の指導計画について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(4)生徒会活動の内容の取扱いについて</w:t>
            </w:r>
          </w:p>
          <w:p w:rsidR="00435C5C"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〔中･高学習指導要領解説　特別活動編　第３章第２節〕　</w:t>
            </w:r>
            <w:r w:rsidR="00051216" w:rsidRPr="002D080D">
              <w:rPr>
                <w:rFonts w:asciiTheme="majorEastAsia" w:eastAsiaTheme="majorEastAsia" w:hAnsiTheme="majorEastAsia" w:cs="Arial" w:hint="eastAsia"/>
                <w:sz w:val="18"/>
                <w:szCs w:val="18"/>
              </w:rPr>
              <w:t>（</w:t>
            </w:r>
            <w:r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(1)-1),4),(2)-4)</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6</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「学校行事の目標と内容及び指導計画」に関する学習</w:t>
            </w:r>
          </w:p>
        </w:tc>
        <w:tc>
          <w:tcPr>
            <w:tcW w:w="5151" w:type="dxa"/>
            <w:shd w:val="clear" w:color="auto" w:fill="auto"/>
          </w:tcPr>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(1)学校行事の目標について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(2)学校行事の内容について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(3)学校行事の指導計画について</w:t>
            </w:r>
          </w:p>
          <w:p w:rsidR="001518A1"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(4)学校行事の内容の取扱いについて</w:t>
            </w:r>
          </w:p>
          <w:p w:rsidR="00435C5C" w:rsidRPr="002D080D" w:rsidRDefault="001518A1"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〔中･高学習指導要領解説　特別活動編　第３章第３節〕　</w:t>
            </w:r>
            <w:r w:rsidR="00051216"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(1)-1),4),(2)-1),4)</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7</w:t>
            </w:r>
          </w:p>
        </w:tc>
        <w:tc>
          <w:tcPr>
            <w:tcW w:w="3015" w:type="dxa"/>
            <w:shd w:val="clear" w:color="auto" w:fill="auto"/>
          </w:tcPr>
          <w:p w:rsidR="00435C5C" w:rsidRPr="002D080D" w:rsidRDefault="001518A1"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「指導計画の作成に当たっての配慮事項」に関する学習</w:t>
            </w:r>
          </w:p>
        </w:tc>
        <w:tc>
          <w:tcPr>
            <w:tcW w:w="5151" w:type="dxa"/>
            <w:shd w:val="clear" w:color="auto" w:fill="auto"/>
          </w:tcPr>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(1)特別活動における生徒の主体的･対話的で深い学びについて</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(2)特別活動の全体計画と各活動・学校行事の年間指導計画について</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(3)学級経営の充実と生徒指導との関連について</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(4)障害のある生徒など学習活動の困難さに応じた指導内容や指導方法の工夫について</w:t>
            </w:r>
          </w:p>
          <w:p w:rsidR="00D80FB5"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(5)道徳科との関連について</w:t>
            </w:r>
          </w:p>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〔学習指導要領解説　特別活動編　第４章　第1節〕　　　　</w:t>
            </w:r>
            <w:r w:rsidR="00051216" w:rsidRPr="002D080D">
              <w:rPr>
                <w:rFonts w:asciiTheme="majorEastAsia" w:eastAsiaTheme="majorEastAsia" w:hAnsiTheme="majorEastAsia" w:cs="Arial" w:hint="eastAsia"/>
                <w:sz w:val="18"/>
                <w:szCs w:val="18"/>
              </w:rPr>
              <w:t>（目標</w:t>
            </w:r>
            <w:r w:rsidR="00051216" w:rsidRPr="002D080D">
              <w:rPr>
                <w:rFonts w:asciiTheme="majorEastAsia" w:eastAsiaTheme="majorEastAsia" w:hAnsiTheme="majorEastAsia" w:cs="Arial"/>
                <w:sz w:val="18"/>
                <w:szCs w:val="18"/>
              </w:rPr>
              <w:t>(1)-1),2),(2)-2),4)</w:t>
            </w:r>
            <w:r w:rsidR="00051216"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8</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「内容の取扱いについての配慮事項」に関する学習</w:t>
            </w:r>
          </w:p>
        </w:tc>
        <w:tc>
          <w:tcPr>
            <w:tcW w:w="5151" w:type="dxa"/>
            <w:shd w:val="clear" w:color="auto" w:fill="auto"/>
          </w:tcPr>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(1)生徒の自発的、自治的な活動の効果的な展開について</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(2)指導内容の重点化と内容間の関連や統合について</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(3)ガイダンスとカウンセリングの趣旨を踏まえた指導を図る</w:t>
            </w:r>
          </w:p>
          <w:p w:rsidR="00AD30AD" w:rsidRPr="002D080D" w:rsidRDefault="00AD30AD" w:rsidP="00D80FB5">
            <w:pPr>
              <w:ind w:left="180" w:hangingChars="100" w:hanging="180"/>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(4)異年齢集団や幼児、高齢者、障害のある人々や幼児児童との交流を通して、協働することや社会に貢献することの喜びを得る活動の重視について</w:t>
            </w:r>
          </w:p>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〔学習指導要領解説　特別活動編　第４章　第2節〕　　　　</w:t>
            </w:r>
            <w:r w:rsidR="00D80FB5" w:rsidRPr="002D080D">
              <w:rPr>
                <w:rFonts w:asciiTheme="majorEastAsia" w:eastAsiaTheme="majorEastAsia" w:hAnsiTheme="majorEastAsia" w:cs="Arial" w:hint="eastAsia"/>
                <w:sz w:val="18"/>
                <w:szCs w:val="18"/>
              </w:rPr>
              <w:t>（目標</w:t>
            </w:r>
            <w:r w:rsidR="00D80FB5" w:rsidRPr="002D080D">
              <w:rPr>
                <w:rFonts w:asciiTheme="majorEastAsia" w:eastAsiaTheme="majorEastAsia" w:hAnsiTheme="majorEastAsia" w:cs="Arial"/>
                <w:sz w:val="18"/>
                <w:szCs w:val="18"/>
              </w:rPr>
              <w:t>(1)-1),2),(2)-2),4)</w:t>
            </w:r>
            <w:r w:rsidR="00D80FB5"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9</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入学式や卒業式などにおける国旗及び国歌の取扱い</w:t>
            </w:r>
          </w:p>
        </w:tc>
        <w:tc>
          <w:tcPr>
            <w:tcW w:w="5151" w:type="dxa"/>
            <w:shd w:val="clear" w:color="auto" w:fill="auto"/>
          </w:tcPr>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(1)最高裁判例等の資料を踏まえた指導について</w:t>
            </w:r>
          </w:p>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(2)中間テスト</w:t>
            </w:r>
          </w:p>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〔学習指導要領解説　特別活動編　第４章　第3節〕　　　</w:t>
            </w:r>
            <w:r w:rsidR="00D80FB5" w:rsidRPr="002D080D">
              <w:rPr>
                <w:rFonts w:asciiTheme="majorEastAsia" w:eastAsiaTheme="majorEastAsia" w:hAnsiTheme="majorEastAsia" w:cs="Arial" w:hint="eastAsia"/>
                <w:sz w:val="18"/>
                <w:szCs w:val="18"/>
              </w:rPr>
              <w:t>（目標</w:t>
            </w:r>
            <w:r w:rsidR="00D80FB5" w:rsidRPr="002D080D">
              <w:rPr>
                <w:rFonts w:asciiTheme="majorEastAsia" w:eastAsiaTheme="majorEastAsia" w:hAnsiTheme="majorEastAsia" w:cs="Arial"/>
                <w:sz w:val="18"/>
                <w:szCs w:val="18"/>
              </w:rPr>
              <w:t>(1)-1),2),(2)-1),4)</w:t>
            </w:r>
            <w:r w:rsidR="00D80FB5"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10</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「特別活動の指導を担当する教</w:t>
            </w:r>
            <w:r w:rsidRPr="002D080D">
              <w:rPr>
                <w:rFonts w:asciiTheme="majorEastAsia" w:eastAsiaTheme="majorEastAsia" w:hAnsiTheme="majorEastAsia" w:cs="Arial" w:hint="eastAsia"/>
                <w:sz w:val="18"/>
                <w:szCs w:val="18"/>
              </w:rPr>
              <w:lastRenderedPageBreak/>
              <w:t>師」「特別活動における評価」に関する学習</w:t>
            </w:r>
          </w:p>
        </w:tc>
        <w:tc>
          <w:tcPr>
            <w:tcW w:w="5151" w:type="dxa"/>
            <w:shd w:val="clear" w:color="auto" w:fill="auto"/>
          </w:tcPr>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lastRenderedPageBreak/>
              <w:t>(1)「特別活動の指導を担当する教師」について</w:t>
            </w:r>
          </w:p>
          <w:p w:rsidR="00D80FB5"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lastRenderedPageBreak/>
              <w:t>〔学習指導要領解説　特別活動編　第４章　第4</w:t>
            </w:r>
            <w:r w:rsidR="00D80FB5" w:rsidRPr="002D080D">
              <w:rPr>
                <w:rFonts w:asciiTheme="majorEastAsia" w:eastAsiaTheme="majorEastAsia" w:hAnsiTheme="majorEastAsia" w:cs="Arial" w:hint="eastAsia"/>
                <w:sz w:val="18"/>
                <w:szCs w:val="18"/>
              </w:rPr>
              <w:t>節〕　　　（目標</w:t>
            </w:r>
            <w:r w:rsidR="00D80FB5" w:rsidRPr="002D080D">
              <w:rPr>
                <w:rFonts w:asciiTheme="majorEastAsia" w:eastAsiaTheme="majorEastAsia" w:hAnsiTheme="majorEastAsia" w:cs="Arial"/>
                <w:sz w:val="18"/>
                <w:szCs w:val="18"/>
              </w:rPr>
              <w:t>(1)-1),2),3),4), (2)-1),2),3),4)</w:t>
            </w:r>
            <w:r w:rsidR="00D80FB5" w:rsidRPr="002D080D">
              <w:rPr>
                <w:rFonts w:asciiTheme="majorEastAsia" w:eastAsiaTheme="majorEastAsia" w:hAnsiTheme="majorEastAsia" w:cs="Arial" w:hint="eastAsia"/>
                <w:sz w:val="18"/>
                <w:szCs w:val="18"/>
              </w:rPr>
              <w:t>）</w:t>
            </w:r>
          </w:p>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(2)「特別活動における評価」について</w:t>
            </w:r>
          </w:p>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〔学習指導要領解説　特別活動編　第４章　第5節〕　　　</w:t>
            </w:r>
            <w:r w:rsidR="00D80FB5" w:rsidRPr="002D080D">
              <w:rPr>
                <w:rFonts w:asciiTheme="majorEastAsia" w:eastAsiaTheme="majorEastAsia" w:hAnsiTheme="majorEastAsia" w:cs="Arial" w:hint="eastAsia"/>
                <w:sz w:val="18"/>
                <w:szCs w:val="18"/>
              </w:rPr>
              <w:t>（</w:t>
            </w:r>
            <w:r w:rsidRPr="002D080D">
              <w:rPr>
                <w:rFonts w:asciiTheme="majorEastAsia" w:eastAsiaTheme="majorEastAsia" w:hAnsiTheme="majorEastAsia" w:cs="Arial" w:hint="eastAsia"/>
                <w:sz w:val="18"/>
                <w:szCs w:val="18"/>
              </w:rPr>
              <w:t>目標</w:t>
            </w:r>
            <w:r w:rsidR="00D80FB5" w:rsidRPr="002D080D">
              <w:rPr>
                <w:rFonts w:asciiTheme="majorEastAsia" w:eastAsiaTheme="majorEastAsia" w:hAnsiTheme="majorEastAsia" w:cs="Arial"/>
                <w:sz w:val="18"/>
                <w:szCs w:val="18"/>
              </w:rPr>
              <w:t>(1)-1),2),3),4), (2)-1),2)</w:t>
            </w:r>
            <w:r w:rsidR="00D80FB5"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lastRenderedPageBreak/>
              <w:t>11</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「学級活動・ホームルーム活動の指導方法」に関する学習及び評価その１</w:t>
            </w:r>
          </w:p>
        </w:tc>
        <w:tc>
          <w:tcPr>
            <w:tcW w:w="5151" w:type="dxa"/>
            <w:shd w:val="clear" w:color="auto" w:fill="auto"/>
          </w:tcPr>
          <w:p w:rsidR="00AD30AD" w:rsidRPr="002D080D" w:rsidRDefault="00AD30AD" w:rsidP="00D80FB5">
            <w:pPr>
              <w:ind w:left="180" w:hangingChars="100" w:hanging="180"/>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(1)「学級や学校における生活づくりへの参画」の指導事例</w:t>
            </w:r>
          </w:p>
          <w:p w:rsidR="00AD30AD" w:rsidRPr="002D080D" w:rsidRDefault="00AD30AD" w:rsidP="00D80FB5">
            <w:pPr>
              <w:ind w:left="180" w:hangingChars="100" w:hanging="180"/>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(2)「日常の生活や学習への適応と自己の成長及び健康安全」の指導事例</w:t>
            </w:r>
          </w:p>
          <w:p w:rsidR="00435C5C" w:rsidRPr="002D080D" w:rsidRDefault="00D80FB5" w:rsidP="00D80FB5">
            <w:pPr>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w:t>
            </w:r>
            <w:r w:rsidR="00AD30AD" w:rsidRPr="002D080D">
              <w:rPr>
                <w:rFonts w:asciiTheme="majorEastAsia" w:eastAsiaTheme="majorEastAsia" w:hAnsiTheme="majorEastAsia" w:cs="Arial" w:hint="eastAsia"/>
                <w:sz w:val="18"/>
                <w:szCs w:val="18"/>
              </w:rPr>
              <w:t>目標</w:t>
            </w:r>
            <w:r w:rsidRPr="002D080D">
              <w:rPr>
                <w:rFonts w:asciiTheme="majorEastAsia" w:eastAsiaTheme="majorEastAsia" w:hAnsiTheme="majorEastAsia" w:cs="Arial"/>
                <w:sz w:val="18"/>
                <w:szCs w:val="18"/>
              </w:rPr>
              <w:t>(1)-3), (2)-</w:t>
            </w:r>
            <w:r w:rsidRPr="002D080D">
              <w:rPr>
                <w:rFonts w:asciiTheme="majorEastAsia" w:eastAsiaTheme="majorEastAsia" w:hAnsiTheme="majorEastAsia" w:cs="Arial" w:hint="eastAsia"/>
                <w:sz w:val="18"/>
                <w:szCs w:val="18"/>
              </w:rPr>
              <w:t>2</w:t>
            </w:r>
            <w:r w:rsidRPr="002D080D">
              <w:rPr>
                <w:rFonts w:asciiTheme="majorEastAsia" w:eastAsiaTheme="majorEastAsia" w:hAnsiTheme="majorEastAsia" w:cs="Arial"/>
                <w:sz w:val="18"/>
                <w:szCs w:val="18"/>
              </w:rPr>
              <w:t>),3)</w:t>
            </w:r>
            <w:r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12</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「学級活動・ホームルーム活動の指導方法」に関する学習及び評価その２</w:t>
            </w:r>
          </w:p>
        </w:tc>
        <w:tc>
          <w:tcPr>
            <w:tcW w:w="5151" w:type="dxa"/>
            <w:shd w:val="clear" w:color="auto" w:fill="auto"/>
          </w:tcPr>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 xml:space="preserve">(1)「一人一人のキャリア形成と自己実現」の指導事例　　</w:t>
            </w:r>
            <w:r w:rsidR="00D80FB5" w:rsidRPr="002D080D">
              <w:rPr>
                <w:rFonts w:asciiTheme="majorEastAsia" w:eastAsiaTheme="majorEastAsia" w:hAnsiTheme="majorEastAsia" w:cs="Arial" w:hint="eastAsia"/>
                <w:sz w:val="18"/>
                <w:szCs w:val="18"/>
              </w:rPr>
              <w:t>（目標</w:t>
            </w:r>
            <w:r w:rsidR="00D80FB5" w:rsidRPr="002D080D">
              <w:rPr>
                <w:rFonts w:asciiTheme="majorEastAsia" w:eastAsiaTheme="majorEastAsia" w:hAnsiTheme="majorEastAsia" w:cs="Arial"/>
                <w:sz w:val="18"/>
                <w:szCs w:val="18"/>
              </w:rPr>
              <w:t>(1)-3), (2)-</w:t>
            </w:r>
            <w:r w:rsidR="00D80FB5" w:rsidRPr="002D080D">
              <w:rPr>
                <w:rFonts w:asciiTheme="majorEastAsia" w:eastAsiaTheme="majorEastAsia" w:hAnsiTheme="majorEastAsia" w:cs="Arial" w:hint="eastAsia"/>
                <w:sz w:val="18"/>
                <w:szCs w:val="18"/>
              </w:rPr>
              <w:t>2</w:t>
            </w:r>
            <w:r w:rsidR="00D80FB5" w:rsidRPr="002D080D">
              <w:rPr>
                <w:rFonts w:asciiTheme="majorEastAsia" w:eastAsiaTheme="majorEastAsia" w:hAnsiTheme="majorEastAsia" w:cs="Arial"/>
                <w:sz w:val="18"/>
                <w:szCs w:val="18"/>
              </w:rPr>
              <w:t>),3)</w:t>
            </w:r>
            <w:r w:rsidR="00D80FB5"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13</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「生徒会活動の指導方法」に関する学習及び評価</w:t>
            </w:r>
          </w:p>
        </w:tc>
        <w:tc>
          <w:tcPr>
            <w:tcW w:w="5151" w:type="dxa"/>
            <w:shd w:val="clear" w:color="auto" w:fill="auto"/>
          </w:tcPr>
          <w:p w:rsidR="00435C5C"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(1)生徒総会の指導と評価の実際</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14</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「学校行事の実際」に関する学習及び評価その１</w:t>
            </w:r>
          </w:p>
        </w:tc>
        <w:tc>
          <w:tcPr>
            <w:tcW w:w="5151" w:type="dxa"/>
            <w:shd w:val="clear" w:color="auto" w:fill="auto"/>
          </w:tcPr>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(1)儀式的行事：卒業式の指導と評価の実際</w:t>
            </w:r>
          </w:p>
          <w:p w:rsidR="00D80FB5"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(2)文化的行事：文化祭の指導と評価の実際</w:t>
            </w:r>
          </w:p>
          <w:p w:rsidR="00435C5C" w:rsidRPr="002D080D" w:rsidRDefault="00D80FB5"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（目標</w:t>
            </w:r>
            <w:r w:rsidRPr="002D080D">
              <w:rPr>
                <w:rFonts w:asciiTheme="majorEastAsia" w:eastAsiaTheme="majorEastAsia" w:hAnsiTheme="majorEastAsia" w:cs="Arial"/>
                <w:sz w:val="18"/>
                <w:szCs w:val="18"/>
              </w:rPr>
              <w:t>(1)- 4), (2)- 2),3),4)</w:t>
            </w:r>
            <w:r w:rsidRPr="002D080D">
              <w:rPr>
                <w:rFonts w:asciiTheme="majorEastAsia" w:eastAsiaTheme="majorEastAsia" w:hAnsiTheme="majorEastAsia" w:cs="Arial" w:hint="eastAsia"/>
                <w:sz w:val="18"/>
                <w:szCs w:val="18"/>
              </w:rPr>
              <w:t>）</w:t>
            </w:r>
          </w:p>
        </w:tc>
      </w:tr>
      <w:tr w:rsidR="00435C5C" w:rsidRPr="002D080D" w:rsidTr="005B36FB">
        <w:tc>
          <w:tcPr>
            <w:tcW w:w="1570" w:type="dxa"/>
            <w:shd w:val="clear" w:color="auto" w:fill="auto"/>
          </w:tcPr>
          <w:p w:rsidR="00435C5C" w:rsidRPr="002D080D" w:rsidRDefault="00435C5C" w:rsidP="005B36FB">
            <w:pPr>
              <w:jc w:val="center"/>
              <w:rPr>
                <w:rFonts w:ascii="Arial" w:hAnsi="Arial" w:cs="Arial"/>
                <w:sz w:val="22"/>
                <w:szCs w:val="22"/>
              </w:rPr>
            </w:pPr>
            <w:r w:rsidRPr="002D080D">
              <w:rPr>
                <w:rFonts w:ascii="Arial" w:hAnsi="Arial" w:cs="Arial"/>
                <w:sz w:val="22"/>
                <w:szCs w:val="22"/>
              </w:rPr>
              <w:t>15</w:t>
            </w:r>
          </w:p>
        </w:tc>
        <w:tc>
          <w:tcPr>
            <w:tcW w:w="3015" w:type="dxa"/>
            <w:shd w:val="clear" w:color="auto" w:fill="auto"/>
          </w:tcPr>
          <w:p w:rsidR="00435C5C" w:rsidRPr="002D080D" w:rsidRDefault="00AD30AD" w:rsidP="00CF20AF">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「学校行事の実際」に関する学習及び評価その２</w:t>
            </w:r>
          </w:p>
        </w:tc>
        <w:tc>
          <w:tcPr>
            <w:tcW w:w="5151" w:type="dxa"/>
            <w:shd w:val="clear" w:color="auto" w:fill="auto"/>
          </w:tcPr>
          <w:p w:rsidR="00AD30AD"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(1)健康安全・体育的行事：体育祭の指導と評価の実際</w:t>
            </w:r>
          </w:p>
          <w:p w:rsidR="00D80FB5" w:rsidRPr="002D080D" w:rsidRDefault="00AD30AD"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(2)授業のまとめと学習評価及び自己評価等</w:t>
            </w:r>
          </w:p>
          <w:p w:rsidR="00435C5C" w:rsidRPr="002D080D" w:rsidRDefault="00D80FB5" w:rsidP="00D80FB5">
            <w:pPr>
              <w:jc w:val="left"/>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（目標</w:t>
            </w:r>
            <w:r w:rsidRPr="002D080D">
              <w:rPr>
                <w:rFonts w:asciiTheme="majorEastAsia" w:eastAsiaTheme="majorEastAsia" w:hAnsiTheme="majorEastAsia" w:cs="Arial"/>
                <w:sz w:val="18"/>
                <w:szCs w:val="18"/>
              </w:rPr>
              <w:t>(1)- 4), (2)- 2),3),4)</w:t>
            </w:r>
            <w:r w:rsidRPr="002D080D">
              <w:rPr>
                <w:rFonts w:asciiTheme="majorEastAsia" w:eastAsiaTheme="majorEastAsia" w:hAnsiTheme="majorEastAsia" w:cs="Arial" w:hint="eastAsia"/>
                <w:sz w:val="18"/>
                <w:szCs w:val="18"/>
              </w:rPr>
              <w:t>）</w:t>
            </w:r>
          </w:p>
        </w:tc>
      </w:tr>
      <w:tr w:rsidR="005B36FB" w:rsidRPr="002D080D" w:rsidTr="00156A10">
        <w:trPr>
          <w:trHeight w:val="404"/>
        </w:trPr>
        <w:tc>
          <w:tcPr>
            <w:tcW w:w="1570" w:type="dxa"/>
            <w:shd w:val="clear" w:color="auto" w:fill="auto"/>
            <w:vAlign w:val="center"/>
          </w:tcPr>
          <w:p w:rsidR="005B36FB" w:rsidRPr="002D080D" w:rsidRDefault="005B36FB" w:rsidP="005B36FB">
            <w:pPr>
              <w:jc w:val="center"/>
              <w:rPr>
                <w:rFonts w:ascii="Arial" w:hAnsi="Arial" w:cs="Arial"/>
                <w:sz w:val="22"/>
                <w:szCs w:val="22"/>
              </w:rPr>
            </w:pPr>
          </w:p>
        </w:tc>
        <w:tc>
          <w:tcPr>
            <w:tcW w:w="3015" w:type="dxa"/>
            <w:shd w:val="clear" w:color="auto" w:fill="auto"/>
            <w:vAlign w:val="center"/>
          </w:tcPr>
          <w:p w:rsidR="005B36FB" w:rsidRPr="002D080D" w:rsidRDefault="00550AC2" w:rsidP="00550AC2">
            <w:pPr>
              <w:jc w:val="left"/>
              <w:rPr>
                <w:rFonts w:ascii="Arial" w:hAnsi="Arial" w:cs="Arial"/>
                <w:sz w:val="22"/>
                <w:szCs w:val="22"/>
              </w:rPr>
            </w:pPr>
            <w:r w:rsidRPr="002D080D">
              <w:rPr>
                <w:rFonts w:ascii="ＭＳ ゴシック" w:eastAsia="ＭＳ ゴシック" w:hAnsi="ＭＳ ゴシック" w:cs="Arial" w:hint="eastAsia"/>
                <w:sz w:val="18"/>
                <w:szCs w:val="18"/>
              </w:rPr>
              <w:t>期末試験</w:t>
            </w:r>
          </w:p>
        </w:tc>
        <w:tc>
          <w:tcPr>
            <w:tcW w:w="5151" w:type="dxa"/>
            <w:shd w:val="clear" w:color="auto" w:fill="auto"/>
          </w:tcPr>
          <w:p w:rsidR="005B36FB" w:rsidRPr="002D080D" w:rsidRDefault="005B36FB" w:rsidP="005B36FB">
            <w:pPr>
              <w:rPr>
                <w:rFonts w:ascii="Arial" w:hAnsi="Arial" w:cs="Arial"/>
                <w:sz w:val="22"/>
                <w:szCs w:val="22"/>
              </w:rPr>
            </w:pPr>
          </w:p>
        </w:tc>
      </w:tr>
      <w:tr w:rsidR="005B36FB" w:rsidRPr="002D080D" w:rsidTr="00817329">
        <w:tc>
          <w:tcPr>
            <w:tcW w:w="9736" w:type="dxa"/>
            <w:gridSpan w:val="3"/>
            <w:shd w:val="clear" w:color="auto" w:fill="auto"/>
          </w:tcPr>
          <w:p w:rsidR="005B36FB" w:rsidRPr="002D080D" w:rsidRDefault="005B36FB" w:rsidP="005B36FB">
            <w:pPr>
              <w:rPr>
                <w:rFonts w:ascii="Arial" w:hAnsi="Arial" w:cs="Arial"/>
                <w:sz w:val="22"/>
                <w:szCs w:val="22"/>
              </w:rPr>
            </w:pPr>
          </w:p>
          <w:p w:rsidR="00156A10" w:rsidRPr="002D080D" w:rsidRDefault="00156A10" w:rsidP="005B36FB">
            <w:pPr>
              <w:rPr>
                <w:rFonts w:ascii="Arial" w:hAnsi="Arial" w:cs="Arial"/>
                <w:sz w:val="22"/>
                <w:szCs w:val="22"/>
              </w:rPr>
            </w:pPr>
          </w:p>
        </w:tc>
      </w:tr>
      <w:tr w:rsidR="005B36FB" w:rsidRPr="002D080D" w:rsidTr="00817329">
        <w:tc>
          <w:tcPr>
            <w:tcW w:w="9736" w:type="dxa"/>
            <w:gridSpan w:val="3"/>
            <w:shd w:val="clear" w:color="auto" w:fill="auto"/>
          </w:tcPr>
          <w:p w:rsidR="005B36FB" w:rsidRPr="002D080D" w:rsidRDefault="005B36FB" w:rsidP="005B36FB">
            <w:pPr>
              <w:rPr>
                <w:rFonts w:ascii="Arial" w:hAnsi="Arial" w:cs="Arial"/>
                <w:sz w:val="22"/>
                <w:szCs w:val="22"/>
              </w:rPr>
            </w:pPr>
            <w:r w:rsidRPr="002D080D">
              <w:rPr>
                <w:rFonts w:ascii="Arial" w:hAnsi="Arial" w:cs="Arial"/>
                <w:sz w:val="22"/>
                <w:szCs w:val="22"/>
              </w:rPr>
              <w:t>Required Materials:</w:t>
            </w:r>
          </w:p>
        </w:tc>
      </w:tr>
      <w:tr w:rsidR="005B36FB" w:rsidRPr="002D080D" w:rsidTr="00817329">
        <w:tc>
          <w:tcPr>
            <w:tcW w:w="9736" w:type="dxa"/>
            <w:gridSpan w:val="3"/>
            <w:shd w:val="clear" w:color="auto" w:fill="auto"/>
          </w:tcPr>
          <w:p w:rsidR="00AD30AD" w:rsidRPr="002D080D" w:rsidRDefault="00AD30AD" w:rsidP="00AD30AD">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テキスト：『中学校学習指導要領解説　特別活動編』</w:t>
            </w:r>
            <w:r w:rsidRPr="002D080D">
              <w:rPr>
                <w:rFonts w:asciiTheme="majorEastAsia" w:eastAsiaTheme="majorEastAsia" w:hAnsiTheme="majorEastAsia" w:cs="Arial" w:hint="eastAsia"/>
                <w:sz w:val="18"/>
                <w:szCs w:val="18"/>
              </w:rPr>
              <w:t>（</w:t>
            </w:r>
            <w:r w:rsidR="009F7469" w:rsidRPr="002D080D">
              <w:rPr>
                <w:rFonts w:asciiTheme="majorEastAsia" w:eastAsiaTheme="majorEastAsia" w:hAnsiTheme="majorEastAsia" w:cs="Arial" w:hint="eastAsia"/>
                <w:sz w:val="18"/>
                <w:szCs w:val="18"/>
              </w:rPr>
              <w:t>最新版</w:t>
            </w:r>
            <w:r w:rsidRPr="002D080D">
              <w:rPr>
                <w:rFonts w:asciiTheme="majorEastAsia" w:eastAsiaTheme="majorEastAsia" w:hAnsiTheme="majorEastAsia" w:cs="Arial" w:hint="eastAsia"/>
                <w:sz w:val="18"/>
                <w:szCs w:val="18"/>
              </w:rPr>
              <w:t>）</w:t>
            </w:r>
            <w:r w:rsidRPr="002D080D">
              <w:rPr>
                <w:rFonts w:ascii="ＭＳ ゴシック" w:eastAsia="ＭＳ ゴシック" w:hAnsi="ＭＳ ゴシック" w:cs="Arial" w:hint="eastAsia"/>
                <w:sz w:val="18"/>
                <w:szCs w:val="22"/>
              </w:rPr>
              <w:t>、『高等学校学習指導要領解説　特別活動編</w:t>
            </w:r>
            <w:r w:rsidRPr="002D080D">
              <w:rPr>
                <w:rFonts w:asciiTheme="majorEastAsia" w:eastAsiaTheme="majorEastAsia" w:hAnsiTheme="majorEastAsia" w:cs="Arial" w:hint="eastAsia"/>
                <w:sz w:val="18"/>
                <w:szCs w:val="18"/>
              </w:rPr>
              <w:t>（</w:t>
            </w:r>
            <w:r w:rsidR="009F7469" w:rsidRPr="002D080D">
              <w:rPr>
                <w:rFonts w:asciiTheme="majorEastAsia" w:eastAsiaTheme="majorEastAsia" w:hAnsiTheme="majorEastAsia" w:cs="Arial" w:hint="eastAsia"/>
                <w:sz w:val="18"/>
                <w:szCs w:val="18"/>
              </w:rPr>
              <w:t>最新版</w:t>
            </w:r>
            <w:r w:rsidRPr="002D080D">
              <w:rPr>
                <w:rFonts w:asciiTheme="majorEastAsia" w:eastAsiaTheme="majorEastAsia" w:hAnsiTheme="majorEastAsia" w:cs="Arial" w:hint="eastAsia"/>
                <w:sz w:val="18"/>
                <w:szCs w:val="18"/>
              </w:rPr>
              <w:t>）</w:t>
            </w:r>
            <w:r w:rsidRPr="002D080D">
              <w:rPr>
                <w:rFonts w:ascii="ＭＳ ゴシック" w:eastAsia="ＭＳ ゴシック" w:hAnsi="ＭＳ ゴシック" w:cs="Arial" w:hint="eastAsia"/>
                <w:sz w:val="18"/>
                <w:szCs w:val="22"/>
              </w:rPr>
              <w:t>』（文部科学省刊）</w:t>
            </w:r>
          </w:p>
          <w:p w:rsidR="00435C5C" w:rsidRPr="002D080D" w:rsidRDefault="00AD30AD" w:rsidP="00AD30AD">
            <w:pPr>
              <w:rPr>
                <w:rFonts w:ascii="ＭＳ ゴシック" w:eastAsia="ＭＳ ゴシック" w:hAnsi="ＭＳ ゴシック" w:cs="Arial"/>
                <w:sz w:val="18"/>
                <w:szCs w:val="22"/>
              </w:rPr>
            </w:pPr>
            <w:r w:rsidRPr="002D080D">
              <w:rPr>
                <w:rFonts w:ascii="ＭＳ ゴシック" w:eastAsia="ＭＳ ゴシック" w:hAnsi="ＭＳ ゴシック" w:cs="Arial" w:hint="eastAsia"/>
                <w:sz w:val="18"/>
                <w:szCs w:val="22"/>
              </w:rPr>
              <w:t>参考書：</w:t>
            </w:r>
            <w:r w:rsidR="00553806" w:rsidRPr="002D080D">
              <w:rPr>
                <w:rFonts w:ascii="ＭＳ ゴシック" w:eastAsia="ＭＳ ゴシック" w:hAnsi="ＭＳ ゴシック" w:cs="Arial" w:hint="eastAsia"/>
                <w:sz w:val="18"/>
                <w:szCs w:val="22"/>
              </w:rPr>
              <w:t>なし</w:t>
            </w:r>
          </w:p>
          <w:p w:rsidR="005B36FB" w:rsidRPr="002D080D" w:rsidRDefault="005B36FB" w:rsidP="00435C5C">
            <w:pPr>
              <w:rPr>
                <w:rFonts w:ascii="Arial" w:hAnsi="Arial" w:cs="Arial"/>
                <w:sz w:val="22"/>
                <w:szCs w:val="22"/>
              </w:rPr>
            </w:pPr>
          </w:p>
        </w:tc>
      </w:tr>
      <w:tr w:rsidR="005B36FB" w:rsidRPr="002D080D" w:rsidTr="00817329">
        <w:tc>
          <w:tcPr>
            <w:tcW w:w="9736" w:type="dxa"/>
            <w:gridSpan w:val="3"/>
            <w:shd w:val="clear" w:color="auto" w:fill="auto"/>
          </w:tcPr>
          <w:p w:rsidR="005B36FB" w:rsidRPr="002D080D" w:rsidRDefault="005B36FB" w:rsidP="005B36FB">
            <w:pPr>
              <w:rPr>
                <w:rFonts w:ascii="Arial" w:hAnsi="Arial" w:cs="Arial"/>
                <w:sz w:val="22"/>
                <w:szCs w:val="22"/>
              </w:rPr>
            </w:pPr>
            <w:r w:rsidRPr="002D080D">
              <w:rPr>
                <w:rFonts w:ascii="Arial" w:hAnsi="Arial" w:cs="Arial"/>
                <w:sz w:val="22"/>
                <w:szCs w:val="22"/>
              </w:rPr>
              <w:t>Course Policies (Attendance, etc.)</w:t>
            </w:r>
          </w:p>
        </w:tc>
      </w:tr>
      <w:tr w:rsidR="005B36FB" w:rsidRPr="002D080D" w:rsidTr="00817329">
        <w:tc>
          <w:tcPr>
            <w:tcW w:w="9736" w:type="dxa"/>
            <w:gridSpan w:val="3"/>
            <w:shd w:val="clear" w:color="auto" w:fill="auto"/>
          </w:tcPr>
          <w:p w:rsidR="00435C5C" w:rsidRPr="002D080D" w:rsidRDefault="004703ED" w:rsidP="004703ED">
            <w:pPr>
              <w:rPr>
                <w:rFonts w:ascii="Arial" w:hAnsi="Arial" w:cs="Arial"/>
                <w:sz w:val="22"/>
                <w:szCs w:val="22"/>
              </w:rPr>
            </w:pPr>
            <w:r w:rsidRPr="004703ED">
              <w:rPr>
                <w:rFonts w:ascii="Arial" w:hAnsi="Arial" w:cs="Arial" w:hint="eastAsia"/>
                <w:sz w:val="22"/>
                <w:szCs w:val="22"/>
              </w:rPr>
              <w:t>教職を目指す学生として教員の崇高な使命をよく理解するよう努めることが肝要である</w:t>
            </w:r>
            <w:r w:rsidRPr="004703ED">
              <w:rPr>
                <w:rFonts w:ascii="Arial" w:hAnsi="Arial" w:cs="Arial" w:hint="eastAsia"/>
                <w:sz w:val="22"/>
                <w:szCs w:val="22"/>
              </w:rPr>
              <w:t xml:space="preserve"> </w:t>
            </w:r>
            <w:r w:rsidRPr="004703ED">
              <w:rPr>
                <w:rFonts w:ascii="Arial" w:hAnsi="Arial" w:cs="Arial" w:hint="eastAsia"/>
                <w:sz w:val="22"/>
                <w:szCs w:val="22"/>
              </w:rPr>
              <w:t>。</w:t>
            </w:r>
            <w:r w:rsidRPr="004703ED">
              <w:rPr>
                <w:rFonts w:ascii="Arial" w:hAnsi="Arial" w:cs="Arial" w:hint="eastAsia"/>
                <w:sz w:val="22"/>
                <w:szCs w:val="22"/>
              </w:rPr>
              <w:t xml:space="preserve"> </w:t>
            </w:r>
            <w:r w:rsidRPr="004703ED">
              <w:rPr>
                <w:rFonts w:ascii="Arial" w:hAnsi="Arial" w:cs="Arial" w:hint="eastAsia"/>
                <w:sz w:val="22"/>
                <w:szCs w:val="22"/>
              </w:rPr>
              <w:t>授業は欠席や遅刻をすることなく</w:t>
            </w:r>
            <w:r w:rsidRPr="004703ED">
              <w:rPr>
                <w:rFonts w:ascii="Arial" w:hAnsi="Arial" w:cs="Arial" w:hint="eastAsia"/>
                <w:sz w:val="22"/>
                <w:szCs w:val="22"/>
              </w:rPr>
              <w:t xml:space="preserve"> </w:t>
            </w:r>
            <w:r w:rsidRPr="004703ED">
              <w:rPr>
                <w:rFonts w:ascii="Arial" w:hAnsi="Arial" w:cs="Arial" w:hint="eastAsia"/>
                <w:sz w:val="22"/>
                <w:szCs w:val="22"/>
              </w:rPr>
              <w:t>積極的に参加するように心がけること。</w:t>
            </w:r>
            <w:r w:rsidRPr="004703ED">
              <w:rPr>
                <w:rFonts w:ascii="Arial" w:hAnsi="Arial" w:cs="Arial" w:hint="eastAsia"/>
                <w:sz w:val="22"/>
                <w:szCs w:val="22"/>
              </w:rPr>
              <w:t xml:space="preserve"> </w:t>
            </w:r>
            <w:r w:rsidRPr="004703ED">
              <w:rPr>
                <w:rFonts w:ascii="Arial" w:hAnsi="Arial" w:cs="Arial" w:hint="eastAsia"/>
                <w:sz w:val="22"/>
                <w:szCs w:val="22"/>
              </w:rPr>
              <w:t>特に、</w:t>
            </w:r>
            <w:r w:rsidRPr="004703ED">
              <w:rPr>
                <w:rFonts w:ascii="Arial" w:hAnsi="Arial" w:cs="Arial" w:hint="eastAsia"/>
                <w:sz w:val="22"/>
                <w:szCs w:val="22"/>
              </w:rPr>
              <w:t xml:space="preserve"> </w:t>
            </w:r>
            <w:r w:rsidRPr="004703ED">
              <w:rPr>
                <w:rFonts w:ascii="Arial" w:hAnsi="Arial" w:cs="Arial" w:hint="eastAsia"/>
                <w:sz w:val="22"/>
                <w:szCs w:val="22"/>
              </w:rPr>
              <w:t>時間に凡帳面であることと、</w:t>
            </w:r>
            <w:r w:rsidRPr="004703ED">
              <w:rPr>
                <w:rFonts w:ascii="Arial" w:hAnsi="Arial" w:cs="Arial" w:hint="eastAsia"/>
                <w:sz w:val="22"/>
                <w:szCs w:val="22"/>
              </w:rPr>
              <w:t xml:space="preserve"> </w:t>
            </w:r>
            <w:r w:rsidRPr="004703ED">
              <w:rPr>
                <w:rFonts w:ascii="Arial" w:hAnsi="Arial" w:cs="Arial" w:hint="eastAsia"/>
                <w:sz w:val="22"/>
                <w:szCs w:val="22"/>
              </w:rPr>
              <w:t>日常生活の態度</w:t>
            </w:r>
            <w:r w:rsidRPr="004703ED">
              <w:rPr>
                <w:rFonts w:ascii="Arial" w:hAnsi="Arial" w:cs="Arial" w:hint="eastAsia"/>
                <w:sz w:val="22"/>
                <w:szCs w:val="22"/>
              </w:rPr>
              <w:t xml:space="preserve"> </w:t>
            </w:r>
            <w:r w:rsidRPr="004703ED">
              <w:rPr>
                <w:rFonts w:ascii="Arial" w:hAnsi="Arial" w:cs="Arial" w:hint="eastAsia"/>
                <w:sz w:val="22"/>
                <w:szCs w:val="22"/>
              </w:rPr>
              <w:t>（</w:t>
            </w:r>
            <w:r w:rsidRPr="004703ED">
              <w:rPr>
                <w:rFonts w:ascii="Arial" w:hAnsi="Arial" w:cs="Arial" w:hint="eastAsia"/>
                <w:sz w:val="22"/>
                <w:szCs w:val="22"/>
              </w:rPr>
              <w:t xml:space="preserve"> </w:t>
            </w:r>
            <w:r w:rsidRPr="004703ED">
              <w:rPr>
                <w:rFonts w:ascii="Arial" w:hAnsi="Arial" w:cs="Arial" w:hint="eastAsia"/>
                <w:sz w:val="22"/>
                <w:szCs w:val="22"/>
              </w:rPr>
              <w:t>あいさつ、</w:t>
            </w:r>
            <w:r w:rsidRPr="004703ED">
              <w:rPr>
                <w:rFonts w:ascii="Arial" w:hAnsi="Arial" w:cs="Arial" w:hint="eastAsia"/>
                <w:sz w:val="22"/>
                <w:szCs w:val="22"/>
              </w:rPr>
              <w:t xml:space="preserve"> </w:t>
            </w:r>
            <w:r w:rsidRPr="004703ED">
              <w:rPr>
                <w:rFonts w:ascii="Arial" w:hAnsi="Arial" w:cs="Arial" w:hint="eastAsia"/>
                <w:sz w:val="22"/>
                <w:szCs w:val="22"/>
              </w:rPr>
              <w:t>身なり</w:t>
            </w:r>
            <w:r w:rsidRPr="004703ED">
              <w:rPr>
                <w:rFonts w:ascii="Arial" w:hAnsi="Arial" w:cs="Arial" w:hint="eastAsia"/>
                <w:sz w:val="22"/>
                <w:szCs w:val="22"/>
              </w:rPr>
              <w:t xml:space="preserve"> </w:t>
            </w:r>
            <w:r w:rsidRPr="004703ED">
              <w:rPr>
                <w:rFonts w:ascii="Arial" w:hAnsi="Arial" w:cs="Arial" w:hint="eastAsia"/>
                <w:sz w:val="22"/>
                <w:szCs w:val="22"/>
              </w:rPr>
              <w:t>、</w:t>
            </w:r>
            <w:r w:rsidRPr="004703ED">
              <w:rPr>
                <w:rFonts w:ascii="Arial" w:hAnsi="Arial" w:cs="Arial" w:hint="eastAsia"/>
                <w:sz w:val="22"/>
                <w:szCs w:val="22"/>
              </w:rPr>
              <w:t xml:space="preserve"> </w:t>
            </w:r>
            <w:r w:rsidRPr="004703ED">
              <w:rPr>
                <w:rFonts w:ascii="Arial" w:hAnsi="Arial" w:cs="Arial" w:hint="eastAsia"/>
                <w:sz w:val="22"/>
                <w:szCs w:val="22"/>
              </w:rPr>
              <w:t>言葉遣い等）</w:t>
            </w:r>
            <w:r w:rsidRPr="004703ED">
              <w:rPr>
                <w:rFonts w:ascii="Arial" w:hAnsi="Arial" w:cs="Arial" w:hint="eastAsia"/>
                <w:sz w:val="22"/>
                <w:szCs w:val="22"/>
              </w:rPr>
              <w:t xml:space="preserve"> </w:t>
            </w:r>
            <w:r w:rsidRPr="004703ED">
              <w:rPr>
                <w:rFonts w:ascii="Arial" w:hAnsi="Arial" w:cs="Arial" w:hint="eastAsia"/>
                <w:sz w:val="22"/>
                <w:szCs w:val="22"/>
              </w:rPr>
              <w:t>には気をつけること。</w:t>
            </w:r>
            <w:r w:rsidRPr="004703ED">
              <w:rPr>
                <w:rFonts w:ascii="Arial" w:hAnsi="Arial" w:cs="Arial" w:hint="eastAsia"/>
                <w:sz w:val="22"/>
                <w:szCs w:val="22"/>
              </w:rPr>
              <w:t xml:space="preserve"> </w:t>
            </w:r>
            <w:r w:rsidRPr="004703ED">
              <w:rPr>
                <w:rFonts w:ascii="Arial" w:hAnsi="Arial" w:cs="Arial" w:hint="eastAsia"/>
                <w:sz w:val="22"/>
                <w:szCs w:val="22"/>
              </w:rPr>
              <w:t>教員採用試験に向けて教職教養の勉強をしっかり</w:t>
            </w:r>
            <w:r w:rsidRPr="004703ED">
              <w:rPr>
                <w:rFonts w:ascii="Arial" w:hAnsi="Arial" w:cs="Arial" w:hint="eastAsia"/>
                <w:sz w:val="22"/>
                <w:szCs w:val="22"/>
              </w:rPr>
              <w:t xml:space="preserve"> </w:t>
            </w:r>
            <w:r w:rsidRPr="004703ED">
              <w:rPr>
                <w:rFonts w:ascii="Arial" w:hAnsi="Arial" w:cs="Arial" w:hint="eastAsia"/>
                <w:sz w:val="22"/>
                <w:szCs w:val="22"/>
              </w:rPr>
              <w:t>して力をつけること。</w:t>
            </w:r>
          </w:p>
        </w:tc>
      </w:tr>
      <w:tr w:rsidR="005B36FB" w:rsidRPr="002D080D" w:rsidTr="00817329">
        <w:tc>
          <w:tcPr>
            <w:tcW w:w="9736" w:type="dxa"/>
            <w:gridSpan w:val="3"/>
            <w:shd w:val="clear" w:color="auto" w:fill="auto"/>
          </w:tcPr>
          <w:p w:rsidR="005B36FB" w:rsidRPr="002D080D" w:rsidRDefault="005B36FB" w:rsidP="005B36FB">
            <w:pPr>
              <w:ind w:left="1134" w:hanging="1134"/>
              <w:rPr>
                <w:rFonts w:ascii="Arial" w:hAnsi="Arial" w:cs="Arial"/>
                <w:bCs/>
                <w:sz w:val="22"/>
                <w:szCs w:val="22"/>
              </w:rPr>
            </w:pPr>
            <w:r w:rsidRPr="002D080D">
              <w:rPr>
                <w:rFonts w:ascii="Arial" w:hAnsi="Arial" w:cs="Arial"/>
                <w:bCs/>
                <w:sz w:val="22"/>
                <w:szCs w:val="22"/>
              </w:rPr>
              <w:t>Class Preparation and Review</w:t>
            </w:r>
          </w:p>
        </w:tc>
      </w:tr>
      <w:tr w:rsidR="005B36FB" w:rsidRPr="002D080D" w:rsidTr="00817329">
        <w:tc>
          <w:tcPr>
            <w:tcW w:w="9736" w:type="dxa"/>
            <w:gridSpan w:val="3"/>
            <w:shd w:val="clear" w:color="auto" w:fill="auto"/>
          </w:tcPr>
          <w:p w:rsidR="00AD30AD" w:rsidRPr="002D080D" w:rsidRDefault="00AD30AD" w:rsidP="00AD30AD">
            <w:pPr>
              <w:rPr>
                <w:rFonts w:ascii="ＭＳ ゴシック" w:eastAsia="ＭＳ ゴシック" w:hAnsi="ＭＳ ゴシック" w:cs="Arial"/>
                <w:bCs/>
                <w:sz w:val="18"/>
                <w:szCs w:val="22"/>
              </w:rPr>
            </w:pPr>
            <w:r w:rsidRPr="002D080D">
              <w:rPr>
                <w:rFonts w:ascii="ＭＳ ゴシック" w:eastAsia="ＭＳ ゴシック" w:hAnsi="ＭＳ ゴシック" w:cs="Arial" w:hint="eastAsia"/>
                <w:bCs/>
                <w:sz w:val="18"/>
                <w:szCs w:val="22"/>
              </w:rPr>
              <w:t>事前・事後学習として週４時間以上行うこと。</w:t>
            </w:r>
          </w:p>
          <w:p w:rsidR="00AD30AD" w:rsidRPr="002D080D" w:rsidRDefault="00AD30AD" w:rsidP="00AD30AD">
            <w:pPr>
              <w:rPr>
                <w:rFonts w:ascii="ＭＳ ゴシック" w:eastAsia="ＭＳ ゴシック" w:hAnsi="ＭＳ ゴシック" w:cs="Arial"/>
                <w:bCs/>
                <w:sz w:val="18"/>
                <w:szCs w:val="22"/>
              </w:rPr>
            </w:pPr>
            <w:r w:rsidRPr="002D080D">
              <w:rPr>
                <w:rFonts w:ascii="ＭＳ ゴシック" w:eastAsia="ＭＳ ゴシック" w:hAnsi="ＭＳ ゴシック" w:cs="Arial" w:hint="eastAsia"/>
                <w:bCs/>
                <w:sz w:val="18"/>
                <w:szCs w:val="22"/>
              </w:rPr>
              <w:t>事前学習：毎回講義の最後に次回の講義項目を伝えるので、必ず事前にテキストあるいはプリント等の予習をし、不明な点を調べておくこと。</w:t>
            </w:r>
          </w:p>
          <w:p w:rsidR="001B5801" w:rsidRPr="002D080D" w:rsidRDefault="00AD30AD" w:rsidP="00AD30AD">
            <w:pPr>
              <w:rPr>
                <w:rFonts w:ascii="Arial" w:hAnsi="Arial" w:cs="Arial"/>
                <w:sz w:val="22"/>
                <w:szCs w:val="22"/>
              </w:rPr>
            </w:pPr>
            <w:r w:rsidRPr="002D080D">
              <w:rPr>
                <w:rFonts w:ascii="ＭＳ ゴシック" w:eastAsia="ＭＳ ゴシック" w:hAnsi="ＭＳ ゴシック" w:cs="Arial" w:hint="eastAsia"/>
                <w:bCs/>
                <w:sz w:val="18"/>
                <w:szCs w:val="22"/>
              </w:rPr>
              <w:t>事後指導：講義内容に関するレポートや小テストを課すので、解答して正解を確認した上でファイルしておくこと。</w:t>
            </w:r>
          </w:p>
        </w:tc>
      </w:tr>
      <w:tr w:rsidR="005B36FB" w:rsidRPr="002D080D" w:rsidTr="00817329">
        <w:tc>
          <w:tcPr>
            <w:tcW w:w="9736" w:type="dxa"/>
            <w:gridSpan w:val="3"/>
            <w:shd w:val="clear" w:color="auto" w:fill="auto"/>
          </w:tcPr>
          <w:p w:rsidR="005B36FB" w:rsidRPr="002D080D" w:rsidRDefault="005B36FB" w:rsidP="005B36FB">
            <w:pPr>
              <w:rPr>
                <w:rFonts w:ascii="Arial" w:hAnsi="Arial" w:cs="Arial"/>
                <w:sz w:val="22"/>
                <w:szCs w:val="22"/>
              </w:rPr>
            </w:pPr>
            <w:r w:rsidRPr="002D080D">
              <w:rPr>
                <w:rFonts w:ascii="Arial" w:hAnsi="Arial" w:cs="Arial"/>
                <w:sz w:val="22"/>
                <w:szCs w:val="22"/>
              </w:rPr>
              <w:lastRenderedPageBreak/>
              <w:t>Grades and Grading</w:t>
            </w:r>
            <w:r w:rsidR="001B5801" w:rsidRPr="002D080D">
              <w:rPr>
                <w:rFonts w:ascii="Arial" w:hAnsi="Arial" w:cs="Arial"/>
                <w:sz w:val="22"/>
                <w:szCs w:val="22"/>
              </w:rPr>
              <w:t xml:space="preserve"> Standards</w:t>
            </w:r>
          </w:p>
        </w:tc>
      </w:tr>
      <w:tr w:rsidR="005B36FB" w:rsidRPr="002D080D" w:rsidTr="00817329">
        <w:tc>
          <w:tcPr>
            <w:tcW w:w="9736" w:type="dxa"/>
            <w:gridSpan w:val="3"/>
            <w:shd w:val="clear" w:color="auto" w:fill="auto"/>
          </w:tcPr>
          <w:p w:rsidR="00AD30AD" w:rsidRPr="002D080D" w:rsidRDefault="00AD30AD" w:rsidP="00AD30AD">
            <w:pPr>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定期試験７０％、レポート３０％とし、総合的に評価する。</w:t>
            </w:r>
          </w:p>
          <w:p w:rsidR="00756A15" w:rsidRPr="002D080D" w:rsidRDefault="00756A15" w:rsidP="00AD30AD">
            <w:pPr>
              <w:rPr>
                <w:rFonts w:ascii="Arial" w:hAnsi="Arial" w:cs="Arial"/>
                <w:sz w:val="22"/>
                <w:szCs w:val="22"/>
              </w:rPr>
            </w:pPr>
          </w:p>
        </w:tc>
      </w:tr>
      <w:tr w:rsidR="001B5801" w:rsidRPr="002D080D" w:rsidTr="00817329">
        <w:tc>
          <w:tcPr>
            <w:tcW w:w="9736" w:type="dxa"/>
            <w:gridSpan w:val="3"/>
            <w:shd w:val="clear" w:color="auto" w:fill="auto"/>
          </w:tcPr>
          <w:p w:rsidR="001B5801" w:rsidRPr="002D080D" w:rsidRDefault="001B5801" w:rsidP="00435C5C">
            <w:pPr>
              <w:rPr>
                <w:rFonts w:ascii="Arial" w:hAnsi="Arial" w:cs="Arial"/>
                <w:sz w:val="22"/>
                <w:szCs w:val="22"/>
              </w:rPr>
            </w:pPr>
            <w:r w:rsidRPr="002D080D">
              <w:rPr>
                <w:rFonts w:ascii="Arial" w:hAnsi="Arial" w:cs="Arial"/>
                <w:sz w:val="22"/>
                <w:szCs w:val="22"/>
              </w:rPr>
              <w:t>Methods of Feedback:</w:t>
            </w:r>
          </w:p>
        </w:tc>
      </w:tr>
      <w:tr w:rsidR="001B5801" w:rsidRPr="002D080D" w:rsidTr="00817329">
        <w:tc>
          <w:tcPr>
            <w:tcW w:w="9736" w:type="dxa"/>
            <w:gridSpan w:val="3"/>
            <w:shd w:val="clear" w:color="auto" w:fill="auto"/>
          </w:tcPr>
          <w:p w:rsidR="003B226B" w:rsidRPr="002D080D" w:rsidRDefault="003B226B" w:rsidP="003B226B">
            <w:pPr>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レポート・答案等の提出物へのフィードバックについては、以下の方法等による。</w:t>
            </w:r>
          </w:p>
          <w:p w:rsidR="003B226B" w:rsidRPr="002D080D" w:rsidRDefault="003B226B" w:rsidP="003B226B">
            <w:pPr>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・コメントを記載して返却する。</w:t>
            </w:r>
          </w:p>
          <w:p w:rsidR="003B226B" w:rsidRPr="002D080D" w:rsidRDefault="003B226B" w:rsidP="003B226B">
            <w:pPr>
              <w:rPr>
                <w:rFonts w:asciiTheme="majorEastAsia" w:eastAsiaTheme="majorEastAsia" w:hAnsiTheme="majorEastAsia" w:cs="Arial"/>
                <w:sz w:val="18"/>
                <w:szCs w:val="18"/>
              </w:rPr>
            </w:pPr>
            <w:r w:rsidRPr="002D080D">
              <w:rPr>
                <w:rFonts w:asciiTheme="majorEastAsia" w:eastAsiaTheme="majorEastAsia" w:hAnsiTheme="majorEastAsia" w:cs="Arial" w:hint="eastAsia"/>
                <w:sz w:val="18"/>
                <w:szCs w:val="18"/>
              </w:rPr>
              <w:t>・授業またはオフィスアワーに、口頭で行う。</w:t>
            </w:r>
          </w:p>
          <w:p w:rsidR="001B5801" w:rsidRPr="002D080D" w:rsidRDefault="003B226B" w:rsidP="003B226B">
            <w:pPr>
              <w:rPr>
                <w:rFonts w:ascii="Arial" w:hAnsi="Arial" w:cs="Arial"/>
                <w:sz w:val="22"/>
                <w:szCs w:val="22"/>
              </w:rPr>
            </w:pPr>
            <w:r w:rsidRPr="002D080D">
              <w:rPr>
                <w:rFonts w:asciiTheme="majorEastAsia" w:eastAsiaTheme="majorEastAsia" w:hAnsiTheme="majorEastAsia" w:cs="Arial" w:hint="eastAsia"/>
                <w:sz w:val="18"/>
                <w:szCs w:val="18"/>
              </w:rPr>
              <w:t>・答案例を配布する。</w:t>
            </w:r>
          </w:p>
        </w:tc>
      </w:tr>
      <w:tr w:rsidR="001B5801" w:rsidRPr="002D080D" w:rsidTr="00817329">
        <w:tc>
          <w:tcPr>
            <w:tcW w:w="9736" w:type="dxa"/>
            <w:gridSpan w:val="3"/>
            <w:shd w:val="clear" w:color="auto" w:fill="auto"/>
          </w:tcPr>
          <w:p w:rsidR="001B5801" w:rsidRPr="002D080D" w:rsidRDefault="001B5801" w:rsidP="00435C5C">
            <w:pPr>
              <w:rPr>
                <w:rFonts w:ascii="Arial" w:hAnsi="Arial" w:cs="Arial"/>
                <w:sz w:val="22"/>
                <w:szCs w:val="22"/>
              </w:rPr>
            </w:pPr>
            <w:r w:rsidRPr="002D080D">
              <w:rPr>
                <w:rFonts w:ascii="Arial" w:hAnsi="Arial" w:cs="Arial"/>
                <w:sz w:val="22"/>
                <w:szCs w:val="22"/>
              </w:rPr>
              <w:t>Diploma Policy Objectives:</w:t>
            </w:r>
          </w:p>
        </w:tc>
      </w:tr>
      <w:tr w:rsidR="001B5801" w:rsidRPr="002D080D" w:rsidTr="00817329">
        <w:tc>
          <w:tcPr>
            <w:tcW w:w="9736" w:type="dxa"/>
            <w:gridSpan w:val="3"/>
            <w:shd w:val="clear" w:color="auto" w:fill="auto"/>
          </w:tcPr>
          <w:p w:rsidR="001B5801" w:rsidRPr="002D080D" w:rsidRDefault="001B5801" w:rsidP="00435C5C">
            <w:pPr>
              <w:rPr>
                <w:rFonts w:ascii="Arial" w:hAnsi="Arial" w:cs="Arial"/>
                <w:sz w:val="22"/>
                <w:szCs w:val="22"/>
              </w:rPr>
            </w:pPr>
            <w:r w:rsidRPr="002D080D">
              <w:rPr>
                <w:rFonts w:ascii="Arial" w:hAnsi="Arial" w:cs="Arial"/>
                <w:sz w:val="22"/>
                <w:szCs w:val="22"/>
              </w:rPr>
              <w:t>Work completed in this course helps students achieve the following Diploma Policy objective(s):</w:t>
            </w:r>
          </w:p>
          <w:p w:rsidR="004703ED" w:rsidRPr="004C6F06" w:rsidRDefault="004703ED" w:rsidP="004703E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4703ED" w:rsidRPr="004C6F06" w:rsidRDefault="004703ED" w:rsidP="004703E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Pr="002D080D"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2D080D">
              <w:rPr>
                <w:rFonts w:ascii="Arial" w:hAnsi="Arial" w:cs="Arial"/>
                <w:sz w:val="22"/>
                <w:szCs w:val="22"/>
              </w:rPr>
              <w:t>Notes:</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p>
          <w:p w:rsidR="00435C5C" w:rsidRPr="005B36FB" w:rsidRDefault="00435C5C" w:rsidP="005B36FB">
            <w:pPr>
              <w:rPr>
                <w:rFonts w:ascii="Arial" w:hAnsi="Arial" w:cs="Arial"/>
                <w:sz w:val="22"/>
                <w:szCs w:val="22"/>
              </w:rPr>
            </w:pP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706E"/>
    <w:rsid w:val="00051216"/>
    <w:rsid w:val="00067F1E"/>
    <w:rsid w:val="000863E8"/>
    <w:rsid w:val="000C0900"/>
    <w:rsid w:val="00105268"/>
    <w:rsid w:val="00106374"/>
    <w:rsid w:val="0012569C"/>
    <w:rsid w:val="00127D16"/>
    <w:rsid w:val="0013070D"/>
    <w:rsid w:val="00142AE7"/>
    <w:rsid w:val="001518A1"/>
    <w:rsid w:val="0015349B"/>
    <w:rsid w:val="00156A10"/>
    <w:rsid w:val="001620A3"/>
    <w:rsid w:val="001B5801"/>
    <w:rsid w:val="001B5D78"/>
    <w:rsid w:val="00201822"/>
    <w:rsid w:val="00205534"/>
    <w:rsid w:val="00217B3D"/>
    <w:rsid w:val="002274CC"/>
    <w:rsid w:val="002311A4"/>
    <w:rsid w:val="00264E93"/>
    <w:rsid w:val="002662E3"/>
    <w:rsid w:val="00294420"/>
    <w:rsid w:val="002B4724"/>
    <w:rsid w:val="002C143A"/>
    <w:rsid w:val="002C1636"/>
    <w:rsid w:val="002D080D"/>
    <w:rsid w:val="002D6916"/>
    <w:rsid w:val="002F690C"/>
    <w:rsid w:val="00320824"/>
    <w:rsid w:val="00320BD2"/>
    <w:rsid w:val="00321A61"/>
    <w:rsid w:val="00347805"/>
    <w:rsid w:val="00370896"/>
    <w:rsid w:val="00384B08"/>
    <w:rsid w:val="003869BD"/>
    <w:rsid w:val="0039130A"/>
    <w:rsid w:val="003A6C2B"/>
    <w:rsid w:val="003B226B"/>
    <w:rsid w:val="003B60B7"/>
    <w:rsid w:val="003E1729"/>
    <w:rsid w:val="003E1BD6"/>
    <w:rsid w:val="003F68A8"/>
    <w:rsid w:val="0041393D"/>
    <w:rsid w:val="00435B8E"/>
    <w:rsid w:val="00435C5C"/>
    <w:rsid w:val="004468C5"/>
    <w:rsid w:val="00457B5A"/>
    <w:rsid w:val="004703ED"/>
    <w:rsid w:val="00473825"/>
    <w:rsid w:val="00475A6C"/>
    <w:rsid w:val="00497A1F"/>
    <w:rsid w:val="00497F98"/>
    <w:rsid w:val="004A3CDB"/>
    <w:rsid w:val="004F3C9E"/>
    <w:rsid w:val="005146A5"/>
    <w:rsid w:val="005226AF"/>
    <w:rsid w:val="00550AC2"/>
    <w:rsid w:val="00553806"/>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242F"/>
    <w:rsid w:val="007456F4"/>
    <w:rsid w:val="00756A15"/>
    <w:rsid w:val="007629A6"/>
    <w:rsid w:val="0078189C"/>
    <w:rsid w:val="00782BC8"/>
    <w:rsid w:val="007A45DD"/>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D0F77"/>
    <w:rsid w:val="008F309F"/>
    <w:rsid w:val="008F6469"/>
    <w:rsid w:val="0090705B"/>
    <w:rsid w:val="00920379"/>
    <w:rsid w:val="0092481A"/>
    <w:rsid w:val="00950E65"/>
    <w:rsid w:val="00952489"/>
    <w:rsid w:val="009719A3"/>
    <w:rsid w:val="00992BF9"/>
    <w:rsid w:val="009B08F6"/>
    <w:rsid w:val="009B1FA0"/>
    <w:rsid w:val="009B6F09"/>
    <w:rsid w:val="009D004B"/>
    <w:rsid w:val="009D25D2"/>
    <w:rsid w:val="009D2C47"/>
    <w:rsid w:val="009E606D"/>
    <w:rsid w:val="009F743F"/>
    <w:rsid w:val="009F7469"/>
    <w:rsid w:val="00A50A87"/>
    <w:rsid w:val="00A51A44"/>
    <w:rsid w:val="00A631D0"/>
    <w:rsid w:val="00AD30AD"/>
    <w:rsid w:val="00B01880"/>
    <w:rsid w:val="00B11BBC"/>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F20AF"/>
    <w:rsid w:val="00CF627C"/>
    <w:rsid w:val="00D0699B"/>
    <w:rsid w:val="00D06BE1"/>
    <w:rsid w:val="00D1206A"/>
    <w:rsid w:val="00D35AC8"/>
    <w:rsid w:val="00D362C6"/>
    <w:rsid w:val="00D36585"/>
    <w:rsid w:val="00D51E0F"/>
    <w:rsid w:val="00D57561"/>
    <w:rsid w:val="00D60C5E"/>
    <w:rsid w:val="00D6717E"/>
    <w:rsid w:val="00D80FB5"/>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4703ED"/>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BFEFB-C5AB-4F09-8D07-1F7BC99C3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5</Pages>
  <Words>3175</Words>
  <Characters>1312</Characters>
  <Application>Microsoft Office Word</Application>
  <DocSecurity>0</DocSecurity>
  <Lines>10</Lines>
  <Paragraphs>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2018-09-13T10:50:00Z</cp:lastPrinted>
  <dcterms:created xsi:type="dcterms:W3CDTF">2018-07-10T05:01:00Z</dcterms:created>
  <dcterms:modified xsi:type="dcterms:W3CDTF">2019-10-23T06:58:00Z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