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Miyazaki International College</w:t>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Course Syllabus</w:t>
      </w:r>
    </w:p>
    <w:p w:rsidR="00000000" w:rsidDel="00000000" w:rsidP="00000000" w:rsidRDefault="00000000" w:rsidRPr="00000000" w14:paraId="00000004">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(Spring 2021)</w:t>
      </w:r>
    </w:p>
    <w:p w:rsidR="00000000" w:rsidDel="00000000" w:rsidP="00000000" w:rsidRDefault="00000000" w:rsidRPr="00000000" w14:paraId="00000005">
      <w:pPr>
        <w:rPr>
          <w:rFonts w:ascii="Arial" w:cs="Arial" w:eastAsia="Arial" w:hAnsi="Arial"/>
        </w:rPr>
      </w:pPr>
      <w:r w:rsidDel="00000000" w:rsidR="00000000" w:rsidRPr="00000000">
        <w:rPr>
          <w:rtl w:val="0"/>
        </w:rPr>
      </w:r>
    </w:p>
    <w:tbl>
      <w:tblPr>
        <w:tblStyle w:val="Table1"/>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5"/>
        <w:gridCol w:w="7599"/>
        <w:tblGridChange w:id="0">
          <w:tblGrid>
            <w:gridCol w:w="2465"/>
            <w:gridCol w:w="7599"/>
          </w:tblGrid>
        </w:tblGridChange>
      </w:tblGrid>
      <w:tr>
        <w:tc>
          <w:tcPr/>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Title ( Credits )</w:t>
            </w:r>
          </w:p>
        </w:tc>
        <w:tc>
          <w:tcPr/>
          <w:p w:rsidR="00000000" w:rsidDel="00000000" w:rsidP="00000000" w:rsidRDefault="00000000" w:rsidRPr="00000000" w14:paraId="00000007">
            <w:pPr>
              <w:rPr>
                <w:rFonts w:ascii="Arial" w:cs="Arial" w:eastAsia="Arial" w:hAnsi="Arial"/>
                <w:color w:val="ff0000"/>
                <w:sz w:val="22"/>
                <w:szCs w:val="22"/>
              </w:rPr>
            </w:pPr>
            <w:r w:rsidDel="00000000" w:rsidR="00000000" w:rsidRPr="00000000">
              <w:rPr>
                <w:rFonts w:ascii="Arial" w:cs="Arial" w:eastAsia="Arial" w:hAnsi="Arial"/>
                <w:sz w:val="22"/>
                <w:szCs w:val="22"/>
                <w:rtl w:val="0"/>
              </w:rPr>
              <w:t xml:space="preserve">Academic Writing 1 (AW1-4) (2 credits)</w:t>
            </w:r>
            <w:r w:rsidDel="00000000" w:rsidR="00000000" w:rsidRPr="00000000">
              <w:rPr>
                <w:rtl w:val="0"/>
              </w:rPr>
            </w:r>
          </w:p>
        </w:tc>
      </w:tr>
      <w:tr>
        <w:tc>
          <w:tcPr/>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Designation for TC</w:t>
            </w:r>
          </w:p>
        </w:tc>
        <w:tc>
          <w:tcPr/>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(Discipline related)</w:t>
            </w:r>
          </w:p>
        </w:tc>
      </w:tr>
      <w:tr>
        <w:tc>
          <w:tcPr>
            <w:gridSpan w:val="2"/>
            <w:vAlign w:val="center"/>
          </w:tcPr>
          <w:p w:rsidR="00000000" w:rsidDel="00000000" w:rsidP="00000000" w:rsidRDefault="00000000" w:rsidRPr="00000000" w14:paraId="0000000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Content Teacher</w:t>
            </w:r>
          </w:p>
        </w:tc>
      </w:tr>
      <w:tr>
        <w:tc>
          <w:tcPr/>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w:t>
            </w:r>
          </w:p>
        </w:tc>
        <w:tc>
          <w:tcPr/>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c>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c>
          <w:tcPr/>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c>
          <w:tcPr/>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trHeight w:val="469" w:hRule="atLeast"/>
        </w:trPr>
        <w:tc>
          <w:tcPr>
            <w:gridSpan w:val="2"/>
            <w:vAlign w:val="center"/>
          </w:tcPr>
          <w:p w:rsidR="00000000" w:rsidDel="00000000" w:rsidP="00000000" w:rsidRDefault="00000000" w:rsidRPr="00000000" w14:paraId="0000001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Language Teacher</w:t>
            </w:r>
          </w:p>
        </w:tc>
      </w:tr>
      <w:tr>
        <w:tc>
          <w:tcPr/>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w:t>
            </w:r>
          </w:p>
        </w:tc>
        <w:tc>
          <w:tcPr/>
          <w:p w:rsidR="00000000" w:rsidDel="00000000" w:rsidP="00000000" w:rsidRDefault="00000000" w:rsidRPr="00000000" w14:paraId="00000017">
            <w:pPr>
              <w:rPr>
                <w:rFonts w:ascii="Arial" w:cs="Arial" w:eastAsia="Arial" w:hAnsi="Arial"/>
                <w:sz w:val="22"/>
                <w:szCs w:val="22"/>
              </w:rPr>
            </w:pPr>
            <w:r w:rsidDel="00000000" w:rsidR="00000000" w:rsidRPr="00000000">
              <w:rPr>
                <w:rFonts w:ascii="Arial" w:cs="Arial" w:eastAsia="Arial" w:hAnsi="Arial"/>
                <w:sz w:val="22"/>
                <w:szCs w:val="22"/>
                <w:rtl w:val="0"/>
              </w:rPr>
              <w:t xml:space="preserve">Ellen Head</w:t>
            </w:r>
          </w:p>
        </w:tc>
      </w:tr>
      <w:tr>
        <w:tc>
          <w:tcPr/>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ehead@sky.mic-miyazaki-mic.ac.jp</w:t>
            </w:r>
          </w:p>
        </w:tc>
      </w:tr>
      <w:tr>
        <w:tc>
          <w:tcPr/>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1-205   Ext 3715</w:t>
            </w:r>
          </w:p>
        </w:tc>
      </w:tr>
      <w:tr>
        <w:tc>
          <w:tcPr/>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p w:rsidR="00000000" w:rsidDel="00000000" w:rsidP="00000000" w:rsidRDefault="00000000" w:rsidRPr="00000000" w14:paraId="0000001D">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Tuesday 13.00-14.00, 16.00-17.00, Wednesday 16.15-17.15 or other times by arrangement</w:t>
            </w:r>
            <w:r w:rsidDel="00000000" w:rsidR="00000000" w:rsidRPr="00000000">
              <w:rPr>
                <w:rtl w:val="0"/>
              </w:rPr>
            </w:r>
          </w:p>
        </w:tc>
      </w:tr>
    </w:tbl>
    <w:p w:rsidR="00000000" w:rsidDel="00000000" w:rsidP="00000000" w:rsidRDefault="00000000" w:rsidRPr="00000000" w14:paraId="0000001E">
      <w:pPr>
        <w:rPr>
          <w:rFonts w:ascii="Arial" w:cs="Arial" w:eastAsia="Arial" w:hAnsi="Arial"/>
        </w:rPr>
      </w:pPr>
      <w:r w:rsidDel="00000000" w:rsidR="00000000" w:rsidRPr="00000000">
        <w:rPr>
          <w:rtl w:val="0"/>
        </w:rPr>
      </w:r>
    </w:p>
    <w:tbl>
      <w:tblPr>
        <w:tblStyle w:val="Table2"/>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78"/>
        <w:gridCol w:w="2539"/>
        <w:gridCol w:w="6347"/>
        <w:tblGridChange w:id="0">
          <w:tblGrid>
            <w:gridCol w:w="1178"/>
            <w:gridCol w:w="2539"/>
            <w:gridCol w:w="6347"/>
          </w:tblGrid>
        </w:tblGridChange>
      </w:tblGrid>
      <w:tr>
        <w:tc>
          <w:tcPr>
            <w:gridSpan w:val="3"/>
            <w:shd w:fill="auto" w:val="clear"/>
          </w:tcPr>
          <w:p w:rsidR="00000000" w:rsidDel="00000000" w:rsidP="00000000" w:rsidRDefault="00000000" w:rsidRPr="00000000" w14:paraId="0000001F">
            <w:pPr>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Course Description:</w:t>
            </w:r>
          </w:p>
        </w:tc>
      </w:tr>
      <w:tr>
        <w:tc>
          <w:tcPr>
            <w:gridSpan w:val="3"/>
            <w:shd w:fill="auto" w:val="clear"/>
          </w:tcPr>
          <w:p w:rsidR="00000000" w:rsidDel="00000000" w:rsidP="00000000" w:rsidRDefault="00000000" w:rsidRPr="00000000" w14:paraId="0000002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This first semester writing course for freshmen introduces the genre of academic writing at the paragraph level. It is designed to take students from writing cohesive sentences to focused, well-organized, and well-supported paragraphs. Types of paragraphs likely to be covered in the course are descriptive paragraphs, narrative paragraphs, compare/contrast paragraphs, opinion paragraphs, and problem-solution paragraphs. In a process approach to writing, students will learn about brainstorming and outlining. Time and level permitting, they may also be introduced to writing basic 5- paragraph essays. The concept of plagiarism will be introduced. Students will also be given the chance to complete fluency based writing activities on topics covered in concurrently taught reading courses, and will be able to further develop their fluency through regular journaling.</w:t>
            </w:r>
          </w:p>
          <w:p w:rsidR="00000000" w:rsidDel="00000000" w:rsidP="00000000" w:rsidRDefault="00000000" w:rsidRPr="00000000" w14:paraId="00000023">
            <w:pPr>
              <w:widowControl w:val="0"/>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Objectives:</w:t>
            </w:r>
          </w:p>
        </w:tc>
      </w:tr>
      <w:tr>
        <w:tc>
          <w:tcPr>
            <w:gridSpan w:val="3"/>
            <w:shd w:fill="auto" w:val="clea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 the end of the course, students will be able to…</w:t>
            </w:r>
          </w:p>
          <w:p w:rsidR="00000000" w:rsidDel="00000000" w:rsidP="00000000" w:rsidRDefault="00000000" w:rsidRPr="00000000" w14:paraId="0000002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Differentiate between academic and non-academic writing styles</w:t>
            </w:r>
          </w:p>
          <w:p w:rsidR="00000000" w:rsidDel="00000000" w:rsidP="00000000" w:rsidRDefault="00000000" w:rsidRPr="00000000" w14:paraId="0000002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Demonstrate familiarity with basic rhetorical styles </w:t>
            </w:r>
          </w:p>
          <w:p w:rsidR="00000000" w:rsidDel="00000000" w:rsidP="00000000" w:rsidRDefault="00000000" w:rsidRPr="00000000" w14:paraId="0000002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 and use a process approach to writing</w:t>
            </w:r>
          </w:p>
          <w:p w:rsidR="00000000" w:rsidDel="00000000" w:rsidP="00000000" w:rsidRDefault="00000000" w:rsidRPr="00000000" w14:paraId="000000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Narrow topics, brainstorm, plan, and organize paragraphs</w:t>
            </w:r>
          </w:p>
          <w:p w:rsidR="00000000" w:rsidDel="00000000" w:rsidP="00000000" w:rsidRDefault="00000000" w:rsidRPr="00000000" w14:paraId="0000002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Produce well-structured paragraphs that include clear topic sentences; support in the form of examples, details, and explanations; and concluding sentences that either restate the topic sentence or summarize the paragraph</w:t>
            </w:r>
          </w:p>
          <w:p w:rsidR="00000000" w:rsidDel="00000000" w:rsidP="00000000" w:rsidRDefault="00000000" w:rsidRPr="00000000" w14:paraId="0000002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Arrange support of topic sentences chronologically or according to topic as appropriate</w:t>
            </w:r>
          </w:p>
          <w:p w:rsidR="00000000" w:rsidDel="00000000" w:rsidP="00000000" w:rsidRDefault="00000000" w:rsidRPr="00000000" w14:paraId="0000003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rsidR="00000000" w:rsidDel="00000000" w:rsidP="00000000" w:rsidRDefault="00000000" w:rsidRPr="00000000" w14:paraId="0000003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paragraph format, be able to: describe, narrate a story, support and opinion, compare/contrast, explain a problem/solution.</w:t>
            </w:r>
          </w:p>
          <w:p w:rsidR="00000000" w:rsidDel="00000000" w:rsidP="00000000" w:rsidRDefault="00000000" w:rsidRPr="00000000" w14:paraId="0000003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precise and appropriate vocabulary as well as grammatical forms such as cohesive structures (pronouns, repetition of key nouns, synonyms, etc.) and transitional devices that will create unity in written work at the paragraph level</w:t>
            </w:r>
          </w:p>
          <w:p w:rsidR="00000000" w:rsidDel="00000000" w:rsidP="00000000" w:rsidRDefault="00000000" w:rsidRPr="00000000" w14:paraId="00000033">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relevant as well as irrelevant information in their own writing in order to support topic sentences</w:t>
            </w:r>
          </w:p>
          <w:p w:rsidR="00000000" w:rsidDel="00000000" w:rsidP="00000000" w:rsidRDefault="00000000" w:rsidRPr="00000000" w14:paraId="0000003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 and revise their own work and the work of peers</w:t>
            </w:r>
          </w:p>
          <w:p w:rsidR="00000000" w:rsidDel="00000000" w:rsidP="00000000" w:rsidRDefault="00000000" w:rsidRPr="00000000" w14:paraId="0000003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Demonstrate increased writing fluency through regular journaling and timed writing activities (in a 10-minute period, students should be able to write at least 200 words on a topic with which they have knowledge or experience without use of a dictionary)</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Core Curriculum Requirements for TC Program:</w:t>
            </w:r>
          </w:p>
          <w:p w:rsidR="00000000" w:rsidDel="00000000" w:rsidP="00000000" w:rsidRDefault="00000000" w:rsidRPr="00000000" w14:paraId="0000003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about various topics in English in accordance with lesson objectives, context, etc.</w:t>
            </w:r>
          </w:p>
          <w:p w:rsidR="00000000" w:rsidDel="00000000" w:rsidP="00000000" w:rsidRDefault="00000000" w:rsidRPr="00000000" w14:paraId="0000003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Perform language tasks that integrate multiple skills.</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tl w:val="0"/>
              </w:rPr>
            </w:r>
          </w:p>
        </w:tc>
      </w:tr>
      <w:tr>
        <w:tc>
          <w:tcPr>
            <w:gridSpan w:val="3"/>
            <w:shd w:fill="auto" w:val="clear"/>
          </w:tcPr>
          <w:p w:rsidR="00000000" w:rsidDel="00000000" w:rsidP="00000000" w:rsidRDefault="00000000" w:rsidRPr="00000000" w14:paraId="0000003C">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Schedule (subject to change)</w:t>
            </w:r>
          </w:p>
        </w:tc>
      </w:tr>
      <w:tr>
        <w:tc>
          <w:tcPr>
            <w:shd w:fill="auto" w:val="clear"/>
          </w:tcPr>
          <w:p w:rsidR="00000000" w:rsidDel="00000000" w:rsidP="00000000" w:rsidRDefault="00000000" w:rsidRPr="00000000" w14:paraId="0000003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Day</w:t>
            </w:r>
          </w:p>
        </w:tc>
        <w:tc>
          <w:tcPr>
            <w:shd w:fill="auto" w:val="clear"/>
          </w:tcPr>
          <w:p w:rsidR="00000000" w:rsidDel="00000000" w:rsidP="00000000" w:rsidRDefault="00000000" w:rsidRPr="00000000" w14:paraId="0000004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Topic</w:t>
            </w:r>
          </w:p>
        </w:tc>
        <w:tc>
          <w:tcPr>
            <w:shd w:fill="auto" w:val="clear"/>
          </w:tcPr>
          <w:p w:rsidR="00000000" w:rsidDel="00000000" w:rsidP="00000000" w:rsidRDefault="00000000" w:rsidRPr="00000000" w14:paraId="0000004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Content/Activities</w:t>
            </w:r>
          </w:p>
        </w:tc>
      </w:tr>
      <w:tr>
        <w:tc>
          <w:tcPr>
            <w:shd w:fill="auto" w:val="clear"/>
          </w:tcPr>
          <w:p w:rsidR="00000000" w:rsidDel="00000000" w:rsidP="00000000" w:rsidRDefault="00000000" w:rsidRPr="00000000" w14:paraId="00000042">
            <w:pPr>
              <w:jc w:val="center"/>
              <w:rPr/>
            </w:pPr>
            <w:r w:rsidDel="00000000" w:rsidR="00000000" w:rsidRPr="00000000">
              <w:rPr>
                <w:rtl w:val="0"/>
              </w:rPr>
              <w:t xml:space="preserve">1</w:t>
            </w:r>
          </w:p>
          <w:p w:rsidR="00000000" w:rsidDel="00000000" w:rsidP="00000000" w:rsidRDefault="00000000" w:rsidRPr="00000000" w14:paraId="00000043">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introduction</w:t>
            </w:r>
          </w:p>
        </w:tc>
        <w:tc>
          <w:tcPr>
            <w:shd w:fill="auto" w:val="clear"/>
          </w:tcPr>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outline and objectives, review of syllabus, explanation of tools used, process writing overview. Free writing: getting to know you.</w:t>
            </w:r>
          </w:p>
        </w:tc>
      </w:tr>
      <w:tr>
        <w:tc>
          <w:tcPr>
            <w:shd w:fill="auto" w:val="clear"/>
          </w:tcPr>
          <w:p w:rsidR="00000000" w:rsidDel="00000000" w:rsidP="00000000" w:rsidRDefault="00000000" w:rsidRPr="00000000" w14:paraId="00000046">
            <w:pPr>
              <w:jc w:val="center"/>
              <w:rPr/>
            </w:pPr>
            <w:r w:rsidDel="00000000" w:rsidR="00000000" w:rsidRPr="00000000">
              <w:rPr>
                <w:rtl w:val="0"/>
              </w:rPr>
              <w:t xml:space="preserve">2</w:t>
            </w:r>
          </w:p>
          <w:p w:rsidR="00000000" w:rsidDel="00000000" w:rsidP="00000000" w:rsidRDefault="00000000" w:rsidRPr="00000000" w14:paraId="00000047">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48">
            <w:pPr>
              <w:rPr>
                <w:rFonts w:ascii="Arial" w:cs="Arial" w:eastAsia="Arial" w:hAnsi="Arial"/>
                <w:sz w:val="22"/>
                <w:szCs w:val="22"/>
              </w:rPr>
            </w:pPr>
            <w:r w:rsidDel="00000000" w:rsidR="00000000" w:rsidRPr="00000000">
              <w:rPr>
                <w:rFonts w:ascii="Arial" w:cs="Arial" w:eastAsia="Arial" w:hAnsi="Arial"/>
                <w:sz w:val="22"/>
                <w:szCs w:val="22"/>
                <w:rtl w:val="0"/>
              </w:rPr>
              <w:t xml:space="preserve">Academic writing &amp; free writing</w:t>
            </w:r>
          </w:p>
        </w:tc>
        <w:tc>
          <w:tcPr>
            <w:shd w:fill="auto" w:val="clear"/>
          </w:tcPr>
          <w:p w:rsidR="00000000" w:rsidDel="00000000" w:rsidP="00000000" w:rsidRDefault="00000000" w:rsidRPr="00000000" w14:paraId="00000049">
            <w:pPr>
              <w:rPr>
                <w:rFonts w:ascii="Arial" w:cs="Arial" w:eastAsia="Arial" w:hAnsi="Arial"/>
                <w:sz w:val="22"/>
                <w:szCs w:val="22"/>
              </w:rPr>
            </w:pPr>
            <w:r w:rsidDel="00000000" w:rsidR="00000000" w:rsidRPr="00000000">
              <w:rPr>
                <w:rFonts w:ascii="Arial" w:cs="Arial" w:eastAsia="Arial" w:hAnsi="Arial"/>
                <w:sz w:val="22"/>
                <w:szCs w:val="22"/>
                <w:rtl w:val="0"/>
              </w:rPr>
              <w:t xml:space="preserve">Writing a learning journal. Different styles of writing. Timed writing: self-introduction (TC program objective 2)</w:t>
            </w:r>
          </w:p>
        </w:tc>
      </w:tr>
      <w:tr>
        <w:tc>
          <w:tcPr>
            <w:shd w:fill="auto" w:val="clear"/>
          </w:tcPr>
          <w:p w:rsidR="00000000" w:rsidDel="00000000" w:rsidP="00000000" w:rsidRDefault="00000000" w:rsidRPr="00000000" w14:paraId="0000004A">
            <w:pPr>
              <w:jc w:val="center"/>
              <w:rPr/>
            </w:pPr>
            <w:r w:rsidDel="00000000" w:rsidR="00000000" w:rsidRPr="00000000">
              <w:rPr>
                <w:rtl w:val="0"/>
              </w:rPr>
              <w:t xml:space="preserve">3</w:t>
            </w:r>
          </w:p>
          <w:p w:rsidR="00000000" w:rsidDel="00000000" w:rsidP="00000000" w:rsidRDefault="00000000" w:rsidRPr="00000000" w14:paraId="0000004B">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4C">
            <w:pPr>
              <w:rPr>
                <w:rFonts w:ascii="Arial" w:cs="Arial" w:eastAsia="Arial" w:hAnsi="Arial"/>
                <w:sz w:val="22"/>
                <w:szCs w:val="22"/>
              </w:rPr>
            </w:pPr>
            <w:r w:rsidDel="00000000" w:rsidR="00000000" w:rsidRPr="00000000">
              <w:rPr>
                <w:rFonts w:ascii="Arial" w:cs="Arial" w:eastAsia="Arial" w:hAnsi="Arial"/>
                <w:sz w:val="22"/>
                <w:szCs w:val="22"/>
                <w:rtl w:val="0"/>
              </w:rPr>
              <w:t xml:space="preserve">Parts of Speech 1</w:t>
            </w:r>
          </w:p>
        </w:tc>
        <w:tc>
          <w:tcPr>
            <w:shd w:fill="auto" w:val="clear"/>
          </w:tcPr>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sz w:val="22"/>
                <w:szCs w:val="22"/>
                <w:rtl w:val="0"/>
              </w:rPr>
              <w:t xml:space="preserve">Identifying and giving examples of parts of speech of words in a sentence (verbs, nouns, pronouns, adjectives, adverbs, prepositions, conjunctions). Timed writing. Your hometown. (TC program objective 1, 2)</w:t>
            </w:r>
          </w:p>
        </w:tc>
      </w:tr>
      <w:tr>
        <w:tc>
          <w:tcPr>
            <w:shd w:fill="auto" w:val="clear"/>
          </w:tcPr>
          <w:p w:rsidR="00000000" w:rsidDel="00000000" w:rsidP="00000000" w:rsidRDefault="00000000" w:rsidRPr="00000000" w14:paraId="0000004E">
            <w:pPr>
              <w:jc w:val="center"/>
              <w:rPr/>
            </w:pPr>
            <w:r w:rsidDel="00000000" w:rsidR="00000000" w:rsidRPr="00000000">
              <w:rPr>
                <w:rtl w:val="0"/>
              </w:rPr>
              <w:t xml:space="preserve">4</w:t>
            </w:r>
          </w:p>
          <w:p w:rsidR="00000000" w:rsidDel="00000000" w:rsidP="00000000" w:rsidRDefault="00000000" w:rsidRPr="00000000" w14:paraId="0000004F">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50">
            <w:pPr>
              <w:rPr>
                <w:rFonts w:ascii="Arial" w:cs="Arial" w:eastAsia="Arial" w:hAnsi="Arial"/>
                <w:sz w:val="22"/>
                <w:szCs w:val="22"/>
              </w:rPr>
            </w:pPr>
            <w:r w:rsidDel="00000000" w:rsidR="00000000" w:rsidRPr="00000000">
              <w:rPr>
                <w:rFonts w:ascii="Arial" w:cs="Arial" w:eastAsia="Arial" w:hAnsi="Arial"/>
                <w:sz w:val="22"/>
                <w:szCs w:val="22"/>
                <w:rtl w:val="0"/>
              </w:rPr>
              <w:t xml:space="preserve">Parts of Speech 1</w:t>
            </w:r>
          </w:p>
        </w:tc>
        <w:tc>
          <w:tcPr>
            <w:shd w:fill="auto" w:val="clear"/>
          </w:tcPr>
          <w:p w:rsidR="00000000" w:rsidDel="00000000" w:rsidP="00000000" w:rsidRDefault="00000000" w:rsidRPr="00000000" w14:paraId="00000051">
            <w:pPr>
              <w:rPr>
                <w:rFonts w:ascii="Arial" w:cs="Arial" w:eastAsia="Arial" w:hAnsi="Arial"/>
                <w:sz w:val="22"/>
                <w:szCs w:val="22"/>
              </w:rPr>
            </w:pPr>
            <w:r w:rsidDel="00000000" w:rsidR="00000000" w:rsidRPr="00000000">
              <w:rPr>
                <w:rFonts w:ascii="Arial" w:cs="Arial" w:eastAsia="Arial" w:hAnsi="Arial"/>
                <w:sz w:val="22"/>
                <w:szCs w:val="22"/>
                <w:rtl w:val="0"/>
              </w:rPr>
              <w:t xml:space="preserve">Identifying and giving examples of parts of speech of words in a sentence (verbs, nouns, pronouns, adjectives, adverbs, prepositions, conjunctions). (TC program objective 2)</w:t>
            </w:r>
          </w:p>
        </w:tc>
      </w:tr>
      <w:tr>
        <w:tc>
          <w:tcPr>
            <w:shd w:fill="auto" w:val="clear"/>
          </w:tcPr>
          <w:p w:rsidR="00000000" w:rsidDel="00000000" w:rsidP="00000000" w:rsidRDefault="00000000" w:rsidRPr="00000000" w14:paraId="00000052">
            <w:pPr>
              <w:jc w:val="center"/>
              <w:rPr/>
            </w:pPr>
            <w:r w:rsidDel="00000000" w:rsidR="00000000" w:rsidRPr="00000000">
              <w:rPr>
                <w:rtl w:val="0"/>
              </w:rPr>
              <w:t xml:space="preserve">5</w:t>
            </w:r>
          </w:p>
          <w:p w:rsidR="00000000" w:rsidDel="00000000" w:rsidP="00000000" w:rsidRDefault="00000000" w:rsidRPr="00000000" w14:paraId="00000053">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54">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55">
            <w:pPr>
              <w:rPr>
                <w:rFonts w:ascii="Arial" w:cs="Arial" w:eastAsia="Arial" w:hAnsi="Arial"/>
                <w:sz w:val="22"/>
                <w:szCs w:val="22"/>
              </w:rPr>
            </w:pPr>
            <w:r w:rsidDel="00000000" w:rsidR="00000000" w:rsidRPr="00000000">
              <w:rPr>
                <w:rFonts w:ascii="Arial" w:cs="Arial" w:eastAsia="Arial" w:hAnsi="Arial"/>
                <w:sz w:val="22"/>
                <w:szCs w:val="22"/>
                <w:rtl w:val="0"/>
              </w:rPr>
              <w:t xml:space="preserve">Simple sentences, S-V agreement &amp; the BE verb. Timed writing. (TC program objective 1, 2)</w:t>
            </w:r>
          </w:p>
        </w:tc>
      </w:tr>
      <w:tr>
        <w:trPr>
          <w:trHeight w:val="555" w:hRule="atLeast"/>
        </w:trPr>
        <w:tc>
          <w:tcPr>
            <w:shd w:fill="auto" w:val="clear"/>
          </w:tcPr>
          <w:p w:rsidR="00000000" w:rsidDel="00000000" w:rsidP="00000000" w:rsidRDefault="00000000" w:rsidRPr="00000000" w14:paraId="00000056">
            <w:pPr>
              <w:jc w:val="center"/>
              <w:rPr/>
            </w:pPr>
            <w:r w:rsidDel="00000000" w:rsidR="00000000" w:rsidRPr="00000000">
              <w:rPr>
                <w:rtl w:val="0"/>
              </w:rPr>
              <w:t xml:space="preserve">6</w:t>
            </w:r>
          </w:p>
          <w:p w:rsidR="00000000" w:rsidDel="00000000" w:rsidP="00000000" w:rsidRDefault="00000000" w:rsidRPr="00000000" w14:paraId="00000057">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58">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59">
            <w:pPr>
              <w:rPr>
                <w:rFonts w:ascii="Arial" w:cs="Arial" w:eastAsia="Arial" w:hAnsi="Arial"/>
                <w:sz w:val="22"/>
                <w:szCs w:val="22"/>
              </w:rPr>
            </w:pPr>
            <w:r w:rsidDel="00000000" w:rsidR="00000000" w:rsidRPr="00000000">
              <w:rPr>
                <w:rFonts w:ascii="Arial" w:cs="Arial" w:eastAsia="Arial" w:hAnsi="Arial"/>
                <w:sz w:val="22"/>
                <w:szCs w:val="22"/>
                <w:rtl w:val="0"/>
              </w:rPr>
              <w:t xml:space="preserve">Simple sentences. Link verbs. Adverbial phrases of place. (TC program objective 2)</w:t>
            </w:r>
          </w:p>
        </w:tc>
      </w:tr>
      <w:tr>
        <w:tc>
          <w:tcPr>
            <w:shd w:fill="auto" w:val="clear"/>
          </w:tcPr>
          <w:p w:rsidR="00000000" w:rsidDel="00000000" w:rsidP="00000000" w:rsidRDefault="00000000" w:rsidRPr="00000000" w14:paraId="0000005A">
            <w:pPr>
              <w:jc w:val="center"/>
              <w:rPr/>
            </w:pPr>
            <w:r w:rsidDel="00000000" w:rsidR="00000000" w:rsidRPr="00000000">
              <w:rPr>
                <w:rtl w:val="0"/>
              </w:rPr>
              <w:t xml:space="preserve">7  </w:t>
            </w:r>
          </w:p>
          <w:p w:rsidR="00000000" w:rsidDel="00000000" w:rsidP="00000000" w:rsidRDefault="00000000" w:rsidRPr="00000000" w14:paraId="0000005B">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5C">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Simple sentences. The HAVE verb. Describing people. Timed writing.  My hero. (TC program objective 1, 2)</w:t>
            </w:r>
          </w:p>
        </w:tc>
      </w:tr>
      <w:tr>
        <w:tc>
          <w:tcPr>
            <w:shd w:fill="auto" w:val="clear"/>
          </w:tcPr>
          <w:p w:rsidR="00000000" w:rsidDel="00000000" w:rsidP="00000000" w:rsidRDefault="00000000" w:rsidRPr="00000000" w14:paraId="0000005E">
            <w:pPr>
              <w:jc w:val="center"/>
              <w:rPr/>
            </w:pPr>
            <w:r w:rsidDel="00000000" w:rsidR="00000000" w:rsidRPr="00000000">
              <w:rPr>
                <w:rtl w:val="0"/>
              </w:rPr>
              <w:t xml:space="preserve">8</w:t>
            </w:r>
          </w:p>
          <w:p w:rsidR="00000000" w:rsidDel="00000000" w:rsidP="00000000" w:rsidRDefault="00000000" w:rsidRPr="00000000" w14:paraId="0000005F">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60">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Compound sentences. Produce properly punctuated sentences which use the coordinators &lt;and, but so, or&gt; to connect up to three clauses in a compound sentence. (TC program objective 2)</w:t>
            </w:r>
          </w:p>
        </w:tc>
      </w:tr>
      <w:tr>
        <w:tc>
          <w:tcPr>
            <w:shd w:fill="auto" w:val="clear"/>
          </w:tcPr>
          <w:p w:rsidR="00000000" w:rsidDel="00000000" w:rsidP="00000000" w:rsidRDefault="00000000" w:rsidRPr="00000000" w14:paraId="00000062">
            <w:pPr>
              <w:jc w:val="center"/>
              <w:rPr/>
            </w:pPr>
            <w:r w:rsidDel="00000000" w:rsidR="00000000" w:rsidRPr="00000000">
              <w:rPr>
                <w:rtl w:val="0"/>
              </w:rPr>
              <w:t xml:space="preserve">9</w:t>
            </w:r>
          </w:p>
          <w:p w:rsidR="00000000" w:rsidDel="00000000" w:rsidP="00000000" w:rsidRDefault="00000000" w:rsidRPr="00000000" w14:paraId="00000063">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64">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65">
            <w:pPr>
              <w:rPr>
                <w:rFonts w:ascii="Arial" w:cs="Arial" w:eastAsia="Arial" w:hAnsi="Arial"/>
                <w:sz w:val="22"/>
                <w:szCs w:val="22"/>
              </w:rPr>
            </w:pPr>
            <w:r w:rsidDel="00000000" w:rsidR="00000000" w:rsidRPr="00000000">
              <w:rPr>
                <w:rFonts w:ascii="Arial" w:cs="Arial" w:eastAsia="Arial" w:hAnsi="Arial"/>
                <w:sz w:val="22"/>
                <w:szCs w:val="22"/>
                <w:rtl w:val="0"/>
              </w:rPr>
              <w:t xml:space="preserve">Compound sentences. Produce properly punctuated sentences which use the coordinators &lt;and, but so, or&gt;. Adjective order. Timed writing. My hobbies. (TC program objective 1, 2)</w:t>
            </w:r>
          </w:p>
        </w:tc>
      </w:tr>
      <w:tr>
        <w:tc>
          <w:tcPr>
            <w:shd w:fill="auto" w:val="clear"/>
          </w:tcPr>
          <w:p w:rsidR="00000000" w:rsidDel="00000000" w:rsidP="00000000" w:rsidRDefault="00000000" w:rsidRPr="00000000" w14:paraId="00000066">
            <w:pPr>
              <w:jc w:val="center"/>
              <w:rPr/>
            </w:pPr>
            <w:r w:rsidDel="00000000" w:rsidR="00000000" w:rsidRPr="00000000">
              <w:rPr>
                <w:rtl w:val="0"/>
              </w:rPr>
              <w:t xml:space="preserve">10</w:t>
            </w:r>
          </w:p>
          <w:p w:rsidR="00000000" w:rsidDel="00000000" w:rsidP="00000000" w:rsidRDefault="00000000" w:rsidRPr="00000000" w14:paraId="00000067">
            <w:pPr>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068">
            <w:pPr>
              <w:rPr>
                <w:rFonts w:ascii="Arial" w:cs="Arial" w:eastAsia="Arial" w:hAnsi="Arial"/>
                <w:sz w:val="22"/>
                <w:szCs w:val="22"/>
              </w:rPr>
            </w:pPr>
            <w:r w:rsidDel="00000000" w:rsidR="00000000" w:rsidRPr="00000000">
              <w:rPr>
                <w:rFonts w:ascii="Arial" w:cs="Arial" w:eastAsia="Arial" w:hAnsi="Arial"/>
                <w:sz w:val="22"/>
                <w:szCs w:val="22"/>
                <w:rtl w:val="0"/>
              </w:rPr>
              <w:t xml:space="preserve">Sentence Types</w:t>
            </w:r>
          </w:p>
        </w:tc>
        <w:tc>
          <w:tcPr>
            <w:shd w:fill="auto" w:val="clear"/>
          </w:tcPr>
          <w:p w:rsidR="00000000" w:rsidDel="00000000" w:rsidP="00000000" w:rsidRDefault="00000000" w:rsidRPr="00000000" w14:paraId="00000069">
            <w:pPr>
              <w:rPr>
                <w:rFonts w:ascii="Arial" w:cs="Arial" w:eastAsia="Arial" w:hAnsi="Arial"/>
                <w:sz w:val="22"/>
                <w:szCs w:val="22"/>
              </w:rPr>
            </w:pPr>
            <w:r w:rsidDel="00000000" w:rsidR="00000000" w:rsidRPr="00000000">
              <w:rPr>
                <w:rFonts w:ascii="Arial" w:cs="Arial" w:eastAsia="Arial" w:hAnsi="Arial"/>
                <w:sz w:val="22"/>
                <w:szCs w:val="22"/>
                <w:rtl w:val="0"/>
              </w:rPr>
              <w:t xml:space="preserve">Complex sentences. Produce properly punctuated, meaningful sentences with the following subordinators: although, because, after, before, when, while.  (TC program objective 2)</w:t>
            </w:r>
          </w:p>
        </w:tc>
      </w:tr>
      <w:tr>
        <w:tc>
          <w:tcPr>
            <w:shd w:fill="auto" w:val="clear"/>
          </w:tcPr>
          <w:p w:rsidR="00000000" w:rsidDel="00000000" w:rsidP="00000000" w:rsidRDefault="00000000" w:rsidRPr="00000000" w14:paraId="0000006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rtl w:val="0"/>
              </w:rPr>
              <w:t xml:space="preserve">Review</w:t>
            </w:r>
          </w:p>
        </w:tc>
        <w:tc>
          <w:tcPr>
            <w:shd w:fill="auto" w:val="clear"/>
          </w:tcPr>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Review. Timed writing. My favourite food. (TC program objective 2)</w:t>
            </w:r>
          </w:p>
        </w:tc>
      </w:tr>
      <w:tr>
        <w:tc>
          <w:tcPr>
            <w:shd w:fill="auto" w:val="clear"/>
          </w:tcPr>
          <w:p w:rsidR="00000000" w:rsidDel="00000000" w:rsidP="00000000" w:rsidRDefault="00000000" w:rsidRPr="00000000" w14:paraId="0000006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shd w:fill="auto" w:val="clear"/>
          </w:tcPr>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Paragraph pre-writing</w:t>
            </w:r>
          </w:p>
        </w:tc>
        <w:tc>
          <w:tcPr>
            <w:shd w:fill="auto"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Choosing and narrowing a topic, brainstorming methods. Editing brainstormed topic(s). (TC program objective 2)</w:t>
            </w:r>
          </w:p>
        </w:tc>
      </w:tr>
      <w:tr>
        <w:tc>
          <w:tcPr>
            <w:shd w:fill="auto" w:val="clear"/>
          </w:tcPr>
          <w:p w:rsidR="00000000" w:rsidDel="00000000" w:rsidP="00000000" w:rsidRDefault="00000000" w:rsidRPr="00000000" w14:paraId="0000007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071">
            <w:pPr>
              <w:rPr>
                <w:rFonts w:ascii="Arial" w:cs="Arial" w:eastAsia="Arial" w:hAnsi="Arial"/>
                <w:sz w:val="22"/>
                <w:szCs w:val="22"/>
              </w:rPr>
            </w:pPr>
            <w:r w:rsidDel="00000000" w:rsidR="00000000" w:rsidRPr="00000000">
              <w:rPr>
                <w:rFonts w:ascii="Arial" w:cs="Arial" w:eastAsia="Arial" w:hAnsi="Arial"/>
                <w:sz w:val="22"/>
                <w:szCs w:val="22"/>
                <w:rtl w:val="0"/>
              </w:rPr>
              <w:t xml:space="preserve">Paragraph structure</w:t>
            </w:r>
          </w:p>
        </w:tc>
        <w:tc>
          <w:tcPr>
            <w:shd w:fill="auto" w:val="cle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Paragraph definition and parts. Paragraph format. Timed writing. My study skills. (TC program objective 1, 2)</w:t>
            </w:r>
          </w:p>
        </w:tc>
      </w:tr>
      <w:tr>
        <w:tc>
          <w:tcPr>
            <w:shd w:fill="auto" w:val="clear"/>
          </w:tcPr>
          <w:p w:rsidR="00000000" w:rsidDel="00000000" w:rsidP="00000000" w:rsidRDefault="00000000" w:rsidRPr="00000000" w14:paraId="0000007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74">
            <w:pPr>
              <w:rPr>
                <w:rFonts w:ascii="Arial" w:cs="Arial" w:eastAsia="Arial" w:hAnsi="Arial"/>
                <w:sz w:val="22"/>
                <w:szCs w:val="22"/>
              </w:rPr>
            </w:pPr>
            <w:r w:rsidDel="00000000" w:rsidR="00000000" w:rsidRPr="00000000">
              <w:rPr>
                <w:rFonts w:ascii="Arial" w:cs="Arial" w:eastAsia="Arial" w:hAnsi="Arial"/>
                <w:sz w:val="22"/>
                <w:szCs w:val="22"/>
                <w:rtl w:val="0"/>
              </w:rPr>
              <w:t xml:space="preserve">Paragraph structure</w:t>
            </w:r>
          </w:p>
        </w:tc>
        <w:tc>
          <w:tcPr>
            <w:shd w:fill="auto"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Identifying and writing a topic sentence, supporting sentences &amp; the concluding sentence. (TC program objective 2)</w:t>
            </w:r>
          </w:p>
        </w:tc>
      </w:tr>
      <w:tr>
        <w:tc>
          <w:tcPr>
            <w:shd w:fill="auto" w:val="clear"/>
          </w:tcPr>
          <w:p w:rsidR="00000000" w:rsidDel="00000000" w:rsidP="00000000" w:rsidRDefault="00000000" w:rsidRPr="00000000" w14:paraId="0000007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c>
          <w:tcPr>
            <w:shd w:fill="auto" w:val="clear"/>
          </w:tcPr>
          <w:p w:rsidR="00000000" w:rsidDel="00000000" w:rsidP="00000000" w:rsidRDefault="00000000" w:rsidRPr="00000000" w14:paraId="00000077">
            <w:pPr>
              <w:rPr>
                <w:rFonts w:ascii="Arial" w:cs="Arial" w:eastAsia="Arial" w:hAnsi="Arial"/>
                <w:sz w:val="22"/>
                <w:szCs w:val="22"/>
              </w:rPr>
            </w:pPr>
            <w:r w:rsidDel="00000000" w:rsidR="00000000" w:rsidRPr="00000000">
              <w:rPr>
                <w:rFonts w:ascii="Arial" w:cs="Arial" w:eastAsia="Arial" w:hAnsi="Arial"/>
                <w:sz w:val="22"/>
                <w:szCs w:val="22"/>
                <w:rtl w:val="0"/>
              </w:rPr>
              <w:t xml:space="preserve">Paragraph development</w:t>
            </w:r>
          </w:p>
        </w:tc>
        <w:tc>
          <w:tcPr>
            <w:shd w:fill="auto" w:val="cle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Methods of paragraph support and development, writing supporting &amp; concluding sentences. Timed writing. Why I want to study English. (TC program objective 1, 2)</w:t>
            </w:r>
            <w:r w:rsidDel="00000000" w:rsidR="00000000" w:rsidRPr="00000000">
              <w:rPr>
                <w:rtl w:val="0"/>
              </w:rPr>
            </w:r>
          </w:p>
        </w:tc>
      </w:tr>
      <w:tr>
        <w:tc>
          <w:tcPr>
            <w:shd w:fill="auto" w:val="clear"/>
          </w:tcPr>
          <w:p w:rsidR="00000000" w:rsidDel="00000000" w:rsidP="00000000" w:rsidRDefault="00000000" w:rsidRPr="00000000" w14:paraId="0000007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16</w:t>
            </w:r>
          </w:p>
        </w:tc>
        <w:tc>
          <w:tcPr>
            <w:shd w:fill="auto" w:val="clear"/>
          </w:tcPr>
          <w:p w:rsidR="00000000" w:rsidDel="00000000" w:rsidP="00000000" w:rsidRDefault="00000000" w:rsidRPr="00000000" w14:paraId="0000007A">
            <w:pPr>
              <w:rPr>
                <w:rFonts w:ascii="Arial" w:cs="Arial" w:eastAsia="Arial" w:hAnsi="Arial"/>
                <w:sz w:val="22"/>
                <w:szCs w:val="22"/>
              </w:rPr>
            </w:pPr>
            <w:r w:rsidDel="00000000" w:rsidR="00000000" w:rsidRPr="00000000">
              <w:rPr>
                <w:rFonts w:ascii="Arial" w:cs="Arial" w:eastAsia="Arial" w:hAnsi="Arial"/>
                <w:sz w:val="22"/>
                <w:szCs w:val="22"/>
                <w:rtl w:val="0"/>
              </w:rPr>
              <w:t xml:space="preserve">Paragraph development</w:t>
            </w:r>
          </w:p>
        </w:tc>
        <w:tc>
          <w:tcPr>
            <w:shd w:fill="auto" w:val="clear"/>
          </w:tcPr>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Peer editing. (TC program objective 2)</w:t>
            </w:r>
          </w:p>
        </w:tc>
      </w:tr>
      <w:tr>
        <w:tc>
          <w:tcPr>
            <w:shd w:fill="auto" w:val="clear"/>
          </w:tcPr>
          <w:p w:rsidR="00000000" w:rsidDel="00000000" w:rsidP="00000000" w:rsidRDefault="00000000" w:rsidRPr="00000000" w14:paraId="0000007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17</w:t>
            </w:r>
          </w:p>
        </w:tc>
        <w:tc>
          <w:tcPr>
            <w:shd w:fill="auto" w:val="clear"/>
          </w:tcPr>
          <w:p w:rsidR="00000000" w:rsidDel="00000000" w:rsidP="00000000" w:rsidRDefault="00000000" w:rsidRPr="00000000" w14:paraId="0000007D">
            <w:pPr>
              <w:rPr>
                <w:rFonts w:ascii="Arial" w:cs="Arial" w:eastAsia="Arial" w:hAnsi="Arial"/>
                <w:sz w:val="22"/>
                <w:szCs w:val="22"/>
              </w:rPr>
            </w:pPr>
            <w:r w:rsidDel="00000000" w:rsidR="00000000" w:rsidRPr="00000000">
              <w:rPr>
                <w:rFonts w:ascii="Arial" w:cs="Arial" w:eastAsia="Arial" w:hAnsi="Arial"/>
                <w:sz w:val="22"/>
                <w:szCs w:val="22"/>
                <w:rtl w:val="0"/>
              </w:rPr>
              <w:t xml:space="preserve">Descriptive paragraphs</w:t>
            </w:r>
          </w:p>
        </w:tc>
        <w:tc>
          <w:tcPr>
            <w:shd w:fill="auto"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Organizing and writing descriptive paragraphs using adjectives and prepositions of location. Timed writing. One of my best memories. (TC program objective 1, 2)</w:t>
            </w:r>
            <w:r w:rsidDel="00000000" w:rsidR="00000000" w:rsidRPr="00000000">
              <w:rPr>
                <w:rtl w:val="0"/>
              </w:rPr>
            </w:r>
          </w:p>
        </w:tc>
      </w:tr>
      <w:tr>
        <w:tc>
          <w:tcPr>
            <w:shd w:fill="auto" w:val="clear"/>
          </w:tcPr>
          <w:p w:rsidR="00000000" w:rsidDel="00000000" w:rsidP="00000000" w:rsidRDefault="00000000" w:rsidRPr="00000000" w14:paraId="0000007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18</w:t>
            </w:r>
          </w:p>
        </w:tc>
        <w:tc>
          <w:tcPr>
            <w:shd w:fill="auto" w:val="clear"/>
          </w:tcPr>
          <w:p w:rsidR="00000000" w:rsidDel="00000000" w:rsidP="00000000" w:rsidRDefault="00000000" w:rsidRPr="00000000" w14:paraId="00000080">
            <w:pPr>
              <w:rPr>
                <w:rFonts w:ascii="Arial" w:cs="Arial" w:eastAsia="Arial" w:hAnsi="Arial"/>
                <w:sz w:val="22"/>
                <w:szCs w:val="22"/>
              </w:rPr>
            </w:pPr>
            <w:r w:rsidDel="00000000" w:rsidR="00000000" w:rsidRPr="00000000">
              <w:rPr>
                <w:rFonts w:ascii="Arial" w:cs="Arial" w:eastAsia="Arial" w:hAnsi="Arial"/>
                <w:sz w:val="22"/>
                <w:szCs w:val="22"/>
                <w:rtl w:val="0"/>
              </w:rPr>
              <w:t xml:space="preserve">Descriptive paragraphs</w:t>
            </w:r>
          </w:p>
        </w:tc>
        <w:tc>
          <w:tcPr>
            <w:shd w:fill="auto"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connecting words and phrases to write a paragraph that describes a process. (TC program objective 2)</w:t>
            </w:r>
          </w:p>
        </w:tc>
      </w:tr>
      <w:tr>
        <w:tc>
          <w:tcPr>
            <w:shd w:fill="auto" w:val="clear"/>
          </w:tcPr>
          <w:p w:rsidR="00000000" w:rsidDel="00000000" w:rsidP="00000000" w:rsidRDefault="00000000" w:rsidRPr="00000000" w14:paraId="0000008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19</w:t>
            </w:r>
          </w:p>
        </w:tc>
        <w:tc>
          <w:tcPr>
            <w:shd w:fill="auto" w:val="clear"/>
          </w:tcPr>
          <w:p w:rsidR="00000000" w:rsidDel="00000000" w:rsidP="00000000" w:rsidRDefault="00000000" w:rsidRPr="00000000" w14:paraId="00000083">
            <w:pPr>
              <w:rPr>
                <w:rFonts w:ascii="Arial" w:cs="Arial" w:eastAsia="Arial" w:hAnsi="Arial"/>
                <w:sz w:val="22"/>
                <w:szCs w:val="22"/>
              </w:rPr>
            </w:pPr>
            <w:r w:rsidDel="00000000" w:rsidR="00000000" w:rsidRPr="00000000">
              <w:rPr>
                <w:rFonts w:ascii="Arial" w:cs="Arial" w:eastAsia="Arial" w:hAnsi="Arial"/>
                <w:sz w:val="22"/>
                <w:szCs w:val="22"/>
                <w:rtl w:val="0"/>
              </w:rPr>
              <w:t xml:space="preserve">Narrative paragraphs</w:t>
            </w:r>
          </w:p>
        </w:tc>
        <w:tc>
          <w:tcPr>
            <w:shd w:fill="auto" w:val="clea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Organizing and writing narrative paragraphs using adjectives, adverbs and time expressions. Timed writing. (TC program objective 1, 2)</w:t>
            </w:r>
            <w:r w:rsidDel="00000000" w:rsidR="00000000" w:rsidRPr="00000000">
              <w:rPr>
                <w:rtl w:val="0"/>
              </w:rPr>
            </w:r>
          </w:p>
        </w:tc>
      </w:tr>
      <w:tr>
        <w:tc>
          <w:tcPr>
            <w:shd w:fill="auto" w:val="clear"/>
          </w:tcPr>
          <w:p w:rsidR="00000000" w:rsidDel="00000000" w:rsidP="00000000" w:rsidRDefault="00000000" w:rsidRPr="00000000" w14:paraId="0000008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c>
          <w:tcPr>
            <w:shd w:fill="auto" w:val="clear"/>
          </w:tcPr>
          <w:p w:rsidR="00000000" w:rsidDel="00000000" w:rsidP="00000000" w:rsidRDefault="00000000" w:rsidRPr="00000000" w14:paraId="00000086">
            <w:pPr>
              <w:rPr>
                <w:rFonts w:ascii="Arial" w:cs="Arial" w:eastAsia="Arial" w:hAnsi="Arial"/>
                <w:sz w:val="22"/>
                <w:szCs w:val="22"/>
              </w:rPr>
            </w:pPr>
            <w:r w:rsidDel="00000000" w:rsidR="00000000" w:rsidRPr="00000000">
              <w:rPr>
                <w:rFonts w:ascii="Arial" w:cs="Arial" w:eastAsia="Arial" w:hAnsi="Arial"/>
                <w:sz w:val="22"/>
                <w:szCs w:val="22"/>
                <w:rtl w:val="0"/>
              </w:rPr>
              <w:t xml:space="preserve">Narrative paragraphs</w:t>
            </w:r>
          </w:p>
        </w:tc>
        <w:tc>
          <w:tcPr>
            <w:shd w:fill="auto" w:val="cle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connecting words and phrases to write a paragraph that tells a story. (TC program objective 2)</w:t>
            </w:r>
          </w:p>
        </w:tc>
      </w:tr>
      <w:tr>
        <w:tc>
          <w:tcPr>
            <w:shd w:fill="auto" w:val="clear"/>
          </w:tcPr>
          <w:p w:rsidR="00000000" w:rsidDel="00000000" w:rsidP="00000000" w:rsidRDefault="00000000" w:rsidRPr="00000000" w14:paraId="0000008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21</w:t>
            </w:r>
          </w:p>
        </w:tc>
        <w:tc>
          <w:tcPr>
            <w:shd w:fill="auto" w:val="clear"/>
          </w:tcPr>
          <w:p w:rsidR="00000000" w:rsidDel="00000000" w:rsidP="00000000" w:rsidRDefault="00000000" w:rsidRPr="00000000" w14:paraId="00000089">
            <w:pPr>
              <w:rPr>
                <w:rFonts w:ascii="Arial" w:cs="Arial" w:eastAsia="Arial" w:hAnsi="Arial"/>
                <w:sz w:val="22"/>
                <w:szCs w:val="22"/>
              </w:rPr>
            </w:pPr>
            <w:r w:rsidDel="00000000" w:rsidR="00000000" w:rsidRPr="00000000">
              <w:rPr>
                <w:rFonts w:ascii="Arial" w:cs="Arial" w:eastAsia="Arial" w:hAnsi="Arial"/>
                <w:sz w:val="22"/>
                <w:szCs w:val="22"/>
                <w:rtl w:val="0"/>
              </w:rPr>
              <w:t xml:space="preserve">Opinion paragraphs</w:t>
            </w:r>
          </w:p>
        </w:tc>
        <w:tc>
          <w:tcPr>
            <w:shd w:fill="auto" w:val="cle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Distinguishing between fact and opinion, organizing and writing paragraphs expressing opinions and arguments. Timed writing. (TC program objective 1, 2)</w:t>
            </w:r>
            <w:r w:rsidDel="00000000" w:rsidR="00000000" w:rsidRPr="00000000">
              <w:rPr>
                <w:rtl w:val="0"/>
              </w:rPr>
            </w:r>
          </w:p>
        </w:tc>
      </w:tr>
      <w:tr>
        <w:tc>
          <w:tcPr>
            <w:shd w:fill="auto" w:val="clear"/>
          </w:tcPr>
          <w:p w:rsidR="00000000" w:rsidDel="00000000" w:rsidP="00000000" w:rsidRDefault="00000000" w:rsidRPr="00000000" w14:paraId="0000008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shd w:fill="auto" w:val="clear"/>
          </w:tcPr>
          <w:p w:rsidR="00000000" w:rsidDel="00000000" w:rsidP="00000000" w:rsidRDefault="00000000" w:rsidRPr="00000000" w14:paraId="0000008C">
            <w:pPr>
              <w:rPr>
                <w:rFonts w:ascii="Arial" w:cs="Arial" w:eastAsia="Arial" w:hAnsi="Arial"/>
                <w:sz w:val="22"/>
                <w:szCs w:val="22"/>
              </w:rPr>
            </w:pPr>
            <w:r w:rsidDel="00000000" w:rsidR="00000000" w:rsidRPr="00000000">
              <w:rPr>
                <w:rFonts w:ascii="Arial" w:cs="Arial" w:eastAsia="Arial" w:hAnsi="Arial"/>
                <w:sz w:val="22"/>
                <w:szCs w:val="22"/>
                <w:rtl w:val="0"/>
              </w:rPr>
              <w:t xml:space="preserve">Opinion paragraphs</w:t>
            </w:r>
          </w:p>
        </w:tc>
        <w:tc>
          <w:tcPr>
            <w:shd w:fill="auto" w:val="cle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transitional words and phrases to express causality, using modal expressions to make recommendations. (TC program objective 2)</w:t>
            </w:r>
          </w:p>
        </w:tc>
      </w:tr>
      <w:tr>
        <w:tc>
          <w:tcPr>
            <w:shd w:fill="auto" w:val="clear"/>
          </w:tcPr>
          <w:p w:rsidR="00000000" w:rsidDel="00000000" w:rsidP="00000000" w:rsidRDefault="00000000" w:rsidRPr="00000000" w14:paraId="0000008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23</w:t>
            </w:r>
          </w:p>
        </w:tc>
        <w:tc>
          <w:tcPr>
            <w:shd w:fill="auto" w:val="clear"/>
          </w:tcPr>
          <w:p w:rsidR="00000000" w:rsidDel="00000000" w:rsidP="00000000" w:rsidRDefault="00000000" w:rsidRPr="00000000" w14:paraId="0000008F">
            <w:pPr>
              <w:rPr>
                <w:rFonts w:ascii="Arial" w:cs="Arial" w:eastAsia="Arial" w:hAnsi="Arial"/>
                <w:sz w:val="22"/>
                <w:szCs w:val="22"/>
              </w:rPr>
            </w:pPr>
            <w:r w:rsidDel="00000000" w:rsidR="00000000" w:rsidRPr="00000000">
              <w:rPr>
                <w:rFonts w:ascii="Arial" w:cs="Arial" w:eastAsia="Arial" w:hAnsi="Arial"/>
                <w:sz w:val="22"/>
                <w:szCs w:val="22"/>
                <w:rtl w:val="0"/>
              </w:rPr>
              <w:t xml:space="preserve">Opinion paragraphs</w:t>
            </w:r>
          </w:p>
        </w:tc>
        <w:tc>
          <w:tcPr>
            <w:shd w:fill="auto" w:val="clear"/>
          </w:tcPr>
          <w:p w:rsidR="00000000" w:rsidDel="00000000" w:rsidP="00000000" w:rsidRDefault="00000000" w:rsidRPr="00000000" w14:paraId="00000090">
            <w:pPr>
              <w:rPr>
                <w:rFonts w:ascii="Arial" w:cs="Arial" w:eastAsia="Arial" w:hAnsi="Arial"/>
                <w:sz w:val="22"/>
                <w:szCs w:val="22"/>
              </w:rPr>
            </w:pPr>
            <w:r w:rsidDel="00000000" w:rsidR="00000000" w:rsidRPr="00000000">
              <w:rPr>
                <w:rFonts w:ascii="Arial" w:cs="Arial" w:eastAsia="Arial" w:hAnsi="Arial"/>
                <w:sz w:val="22"/>
                <w:szCs w:val="22"/>
                <w:rtl w:val="0"/>
              </w:rPr>
              <w:t xml:space="preserve">Peer editing and revision. Timed writing. (TC program objective 1, 2)</w:t>
            </w:r>
          </w:p>
        </w:tc>
      </w:tr>
      <w:tr>
        <w:tc>
          <w:tcPr>
            <w:shd w:fill="auto" w:val="clear"/>
          </w:tcPr>
          <w:p w:rsidR="00000000" w:rsidDel="00000000" w:rsidP="00000000" w:rsidRDefault="00000000" w:rsidRPr="00000000" w14:paraId="0000009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24</w:t>
            </w:r>
          </w:p>
        </w:tc>
        <w:tc>
          <w:tcPr>
            <w:shd w:fill="auto" w:val="clear"/>
          </w:tcPr>
          <w:p w:rsidR="00000000" w:rsidDel="00000000" w:rsidP="00000000" w:rsidRDefault="00000000" w:rsidRPr="00000000" w14:paraId="00000092">
            <w:pPr>
              <w:rPr>
                <w:rFonts w:ascii="Arial" w:cs="Arial" w:eastAsia="Arial" w:hAnsi="Arial"/>
                <w:sz w:val="22"/>
                <w:szCs w:val="22"/>
              </w:rPr>
            </w:pPr>
            <w:r w:rsidDel="00000000" w:rsidR="00000000" w:rsidRPr="00000000">
              <w:rPr>
                <w:rFonts w:ascii="Arial" w:cs="Arial" w:eastAsia="Arial" w:hAnsi="Arial"/>
                <w:sz w:val="22"/>
                <w:szCs w:val="22"/>
                <w:rtl w:val="0"/>
              </w:rPr>
              <w:t xml:space="preserve">Compare/Contrast paragraphs</w:t>
            </w:r>
          </w:p>
        </w:tc>
        <w:tc>
          <w:tcPr>
            <w:shd w:fill="auto" w:val="clea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Organization methods for compare / contrast paragraphs. (TC program objective 2)</w:t>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tc>
      </w:tr>
      <w:tr>
        <w:tc>
          <w:tcPr>
            <w:shd w:fill="auto" w:val="clear"/>
          </w:tcPr>
          <w:p w:rsidR="00000000" w:rsidDel="00000000" w:rsidP="00000000" w:rsidRDefault="00000000" w:rsidRPr="00000000" w14:paraId="0000009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tc>
        <w:tc>
          <w:tcPr>
            <w:shd w:fill="auto" w:val="clear"/>
          </w:tcPr>
          <w:p w:rsidR="00000000" w:rsidDel="00000000" w:rsidP="00000000" w:rsidRDefault="00000000" w:rsidRPr="00000000" w14:paraId="00000096">
            <w:pPr>
              <w:rPr>
                <w:rFonts w:ascii="Arial" w:cs="Arial" w:eastAsia="Arial" w:hAnsi="Arial"/>
                <w:sz w:val="22"/>
                <w:szCs w:val="22"/>
              </w:rPr>
            </w:pPr>
            <w:r w:rsidDel="00000000" w:rsidR="00000000" w:rsidRPr="00000000">
              <w:rPr>
                <w:rFonts w:ascii="Arial" w:cs="Arial" w:eastAsia="Arial" w:hAnsi="Arial"/>
                <w:sz w:val="22"/>
                <w:szCs w:val="22"/>
                <w:rtl w:val="0"/>
              </w:rPr>
              <w:t xml:space="preserve">Compare/Contrast paragraphs</w:t>
            </w:r>
          </w:p>
        </w:tc>
        <w:tc>
          <w:tcPr>
            <w:shd w:fill="auto" w:val="cle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Connecting words and phrases used for compare / contrast paragraphs.</w:t>
            </w: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Timed writing. (TC program objective 1, 2)</w:t>
            </w:r>
            <w:r w:rsidDel="00000000" w:rsidR="00000000" w:rsidRPr="00000000">
              <w:rPr>
                <w:rtl w:val="0"/>
              </w:rPr>
            </w:r>
          </w:p>
        </w:tc>
      </w:tr>
      <w:tr>
        <w:trPr>
          <w:trHeight w:val="233" w:hRule="atLeast"/>
        </w:trPr>
        <w:tc>
          <w:tcPr>
            <w:shd w:fill="auto" w:val="clear"/>
          </w:tcPr>
          <w:p w:rsidR="00000000" w:rsidDel="00000000" w:rsidP="00000000" w:rsidRDefault="00000000" w:rsidRPr="00000000" w14:paraId="0000009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26</w:t>
            </w:r>
          </w:p>
        </w:tc>
        <w:tc>
          <w:tcPr>
            <w:shd w:fill="auto" w:val="clear"/>
          </w:tcPr>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Compare/Contrast paragraphs</w:t>
            </w:r>
          </w:p>
        </w:tc>
        <w:tc>
          <w:tcPr>
            <w:shd w:fill="auto" w:val="clea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Writing about advantages and disadvantages of a topic</w:t>
            </w: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(TC program objective 1)</w:t>
            </w:r>
          </w:p>
        </w:tc>
      </w:tr>
      <w:tr>
        <w:tc>
          <w:tcPr>
            <w:shd w:fill="auto" w:val="clear"/>
          </w:tcPr>
          <w:p w:rsidR="00000000" w:rsidDel="00000000" w:rsidP="00000000" w:rsidRDefault="00000000" w:rsidRPr="00000000" w14:paraId="0000009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27</w:t>
            </w:r>
          </w:p>
        </w:tc>
        <w:tc>
          <w:tcPr>
            <w:shd w:fill="auto" w:val="clear"/>
          </w:tcPr>
          <w:p w:rsidR="00000000" w:rsidDel="00000000" w:rsidP="00000000" w:rsidRDefault="00000000" w:rsidRPr="00000000" w14:paraId="0000009C">
            <w:pPr>
              <w:rPr>
                <w:rFonts w:ascii="Arial" w:cs="Arial" w:eastAsia="Arial" w:hAnsi="Arial"/>
                <w:sz w:val="22"/>
                <w:szCs w:val="22"/>
              </w:rPr>
            </w:pPr>
            <w:r w:rsidDel="00000000" w:rsidR="00000000" w:rsidRPr="00000000">
              <w:rPr>
                <w:rFonts w:ascii="Arial" w:cs="Arial" w:eastAsia="Arial" w:hAnsi="Arial"/>
                <w:sz w:val="22"/>
                <w:szCs w:val="22"/>
                <w:rtl w:val="0"/>
              </w:rPr>
              <w:t xml:space="preserve">Problem/solution paragraphs</w:t>
            </w:r>
          </w:p>
        </w:tc>
        <w:tc>
          <w:tcPr>
            <w:shd w:fill="auto" w:val="clear"/>
          </w:tcPr>
          <w:p w:rsidR="00000000" w:rsidDel="00000000" w:rsidP="00000000" w:rsidRDefault="00000000" w:rsidRPr="00000000" w14:paraId="0000009D">
            <w:pPr>
              <w:rPr>
                <w:rFonts w:ascii="Arial" w:cs="Arial" w:eastAsia="Arial" w:hAnsi="Arial"/>
                <w:sz w:val="22"/>
                <w:szCs w:val="22"/>
              </w:rPr>
            </w:pPr>
            <w:r w:rsidDel="00000000" w:rsidR="00000000" w:rsidRPr="00000000">
              <w:rPr>
                <w:rFonts w:ascii="Arial" w:cs="Arial" w:eastAsia="Arial" w:hAnsi="Arial"/>
                <w:sz w:val="22"/>
                <w:szCs w:val="22"/>
                <w:rtl w:val="0"/>
              </w:rPr>
              <w:t xml:space="preserve">Using conditionals to write about problem / solution paragraphs. Timed writing. My plans for the summer.</w:t>
            </w:r>
          </w:p>
          <w:p w:rsidR="00000000" w:rsidDel="00000000" w:rsidP="00000000" w:rsidRDefault="00000000" w:rsidRPr="00000000" w14:paraId="0000009E">
            <w:pPr>
              <w:rPr>
                <w:rFonts w:ascii="Arial" w:cs="Arial" w:eastAsia="Arial" w:hAnsi="Arial"/>
                <w:sz w:val="22"/>
                <w:szCs w:val="22"/>
              </w:rPr>
            </w:pPr>
            <w:r w:rsidDel="00000000" w:rsidR="00000000" w:rsidRPr="00000000">
              <w:rPr>
                <w:rFonts w:ascii="Arial" w:cs="Arial" w:eastAsia="Arial" w:hAnsi="Arial"/>
                <w:sz w:val="22"/>
                <w:szCs w:val="22"/>
                <w:rtl w:val="0"/>
              </w:rPr>
              <w:t xml:space="preserve"> (TC program objective 1, 2)</w:t>
            </w:r>
          </w:p>
        </w:tc>
      </w:tr>
      <w:tr>
        <w:tc>
          <w:tcPr>
            <w:shd w:fill="auto" w:val="clear"/>
          </w:tcPr>
          <w:p w:rsidR="00000000" w:rsidDel="00000000" w:rsidP="00000000" w:rsidRDefault="00000000" w:rsidRPr="00000000" w14:paraId="0000009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28</w:t>
            </w:r>
          </w:p>
        </w:tc>
        <w:tc>
          <w:tcPr>
            <w:shd w:fill="auto" w:val="clear"/>
          </w:tcPr>
          <w:p w:rsidR="00000000" w:rsidDel="00000000" w:rsidP="00000000" w:rsidRDefault="00000000" w:rsidRPr="00000000" w14:paraId="000000A0">
            <w:pPr>
              <w:rPr>
                <w:rFonts w:ascii="Arial" w:cs="Arial" w:eastAsia="Arial" w:hAnsi="Arial"/>
                <w:sz w:val="22"/>
                <w:szCs w:val="22"/>
              </w:rPr>
            </w:pPr>
            <w:r w:rsidDel="00000000" w:rsidR="00000000" w:rsidRPr="00000000">
              <w:rPr>
                <w:rFonts w:ascii="Arial" w:cs="Arial" w:eastAsia="Arial" w:hAnsi="Arial"/>
                <w:sz w:val="22"/>
                <w:szCs w:val="22"/>
                <w:rtl w:val="0"/>
              </w:rPr>
              <w:t xml:space="preserve">Problem/solution paragraphs</w:t>
            </w:r>
          </w:p>
        </w:tc>
        <w:tc>
          <w:tcPr>
            <w:shd w:fill="auto" w:val="cle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Writing a two-paragraph paper with linking phrases. (TC program objective 1)</w:t>
            </w:r>
          </w:p>
        </w:tc>
      </w:tr>
      <w:tr>
        <w:tc>
          <w:tcPr>
            <w:shd w:fill="auto" w:val="clear"/>
          </w:tcPr>
          <w:p w:rsidR="00000000" w:rsidDel="00000000" w:rsidP="00000000" w:rsidRDefault="00000000" w:rsidRPr="00000000" w14:paraId="000000A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29</w:t>
            </w:r>
          </w:p>
        </w:tc>
        <w:tc>
          <w:tcPr>
            <w:shd w:fill="auto" w:val="clear"/>
          </w:tcPr>
          <w:p w:rsidR="00000000" w:rsidDel="00000000" w:rsidP="00000000" w:rsidRDefault="00000000" w:rsidRPr="00000000" w14:paraId="000000A3">
            <w:pPr>
              <w:rPr>
                <w:rFonts w:ascii="Arial" w:cs="Arial" w:eastAsia="Arial" w:hAnsi="Arial"/>
                <w:sz w:val="22"/>
                <w:szCs w:val="22"/>
              </w:rPr>
            </w:pPr>
            <w:r w:rsidDel="00000000" w:rsidR="00000000" w:rsidRPr="00000000">
              <w:rPr>
                <w:rFonts w:ascii="Arial" w:cs="Arial" w:eastAsia="Arial" w:hAnsi="Arial"/>
                <w:sz w:val="22"/>
                <w:szCs w:val="22"/>
                <w:rtl w:val="0"/>
              </w:rPr>
              <w:t xml:space="preserve">Problem/solution paragraphs</w:t>
            </w:r>
          </w:p>
        </w:tc>
        <w:tc>
          <w:tcPr>
            <w:shd w:fill="auto" w:val="clear"/>
          </w:tcPr>
          <w:p w:rsidR="00000000" w:rsidDel="00000000" w:rsidP="00000000" w:rsidRDefault="00000000" w:rsidRPr="00000000" w14:paraId="000000A4">
            <w:pPr>
              <w:rPr>
                <w:rFonts w:ascii="Arial" w:cs="Arial" w:eastAsia="Arial" w:hAnsi="Arial"/>
                <w:sz w:val="22"/>
                <w:szCs w:val="22"/>
              </w:rPr>
            </w:pPr>
            <w:r w:rsidDel="00000000" w:rsidR="00000000" w:rsidRPr="00000000">
              <w:rPr>
                <w:rFonts w:ascii="Arial" w:cs="Arial" w:eastAsia="Arial" w:hAnsi="Arial"/>
                <w:sz w:val="22"/>
                <w:szCs w:val="22"/>
                <w:rtl w:val="0"/>
              </w:rPr>
              <w:t xml:space="preserve">Peer editing and revision. Timed writing. (TC program objective 1, 2)</w:t>
            </w:r>
          </w:p>
        </w:tc>
      </w:tr>
      <w:tr>
        <w:tc>
          <w:tcPr>
            <w:shd w:fill="auto" w:val="clear"/>
          </w:tcPr>
          <w:p w:rsidR="00000000" w:rsidDel="00000000" w:rsidP="00000000" w:rsidRDefault="00000000" w:rsidRPr="00000000" w14:paraId="000000A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shd w:fill="auto" w:val="clear"/>
          </w:tcPr>
          <w:p w:rsidR="00000000" w:rsidDel="00000000" w:rsidP="00000000" w:rsidRDefault="00000000" w:rsidRPr="00000000" w14:paraId="000000A6">
            <w:pPr>
              <w:rPr>
                <w:rFonts w:ascii="Arial" w:cs="Arial" w:eastAsia="Arial" w:hAnsi="Arial"/>
                <w:sz w:val="22"/>
                <w:szCs w:val="22"/>
              </w:rPr>
            </w:pPr>
            <w:r w:rsidDel="00000000" w:rsidR="00000000" w:rsidRPr="00000000">
              <w:rPr>
                <w:rFonts w:ascii="Arial" w:cs="Arial" w:eastAsia="Arial" w:hAnsi="Arial"/>
                <w:sz w:val="22"/>
                <w:szCs w:val="22"/>
                <w:rtl w:val="0"/>
              </w:rPr>
              <w:t xml:space="preserve">Exam review</w:t>
            </w:r>
          </w:p>
        </w:tc>
        <w:tc>
          <w:tcPr>
            <w:shd w:fill="auto" w:val="clear"/>
          </w:tcPr>
          <w:p w:rsidR="00000000" w:rsidDel="00000000" w:rsidP="00000000" w:rsidRDefault="00000000" w:rsidRPr="00000000" w14:paraId="000000A7">
            <w:pPr>
              <w:rPr>
                <w:rFonts w:ascii="Arial" w:cs="Arial" w:eastAsia="Arial" w:hAnsi="Arial"/>
                <w:sz w:val="22"/>
                <w:szCs w:val="22"/>
              </w:rPr>
            </w:pPr>
            <w:r w:rsidDel="00000000" w:rsidR="00000000" w:rsidRPr="00000000">
              <w:rPr>
                <w:rFonts w:ascii="Arial" w:cs="Arial" w:eastAsia="Arial" w:hAnsi="Arial"/>
                <w:sz w:val="22"/>
                <w:szCs w:val="22"/>
                <w:rtl w:val="0"/>
              </w:rPr>
              <w:t xml:space="preserve">Preparation &amp; practice for final exam.</w:t>
            </w:r>
          </w:p>
        </w:tc>
      </w:tr>
      <w:tr>
        <w:trPr>
          <w:trHeight w:val="404" w:hRule="atLeast"/>
        </w:trPr>
        <w:tc>
          <w:tcPr>
            <w:shd w:fill="auto" w:val="clear"/>
            <w:vAlign w:val="center"/>
          </w:tcPr>
          <w:p w:rsidR="00000000" w:rsidDel="00000000" w:rsidP="00000000" w:rsidRDefault="00000000" w:rsidRPr="00000000" w14:paraId="000000A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Exam week</w:t>
            </w:r>
          </w:p>
        </w:tc>
        <w:tc>
          <w:tcPr>
            <w:shd w:fill="auto" w:val="clear"/>
            <w:vAlign w:val="center"/>
          </w:tcPr>
          <w:p w:rsidR="00000000" w:rsidDel="00000000" w:rsidP="00000000" w:rsidRDefault="00000000" w:rsidRPr="00000000" w14:paraId="000000A9">
            <w:pPr>
              <w:ind w:left="494"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Final Exam</w:t>
            </w:r>
          </w:p>
        </w:tc>
        <w:tc>
          <w:tcPr>
            <w:shd w:fill="auto" w:val="clear"/>
          </w:tcPr>
          <w:p w:rsidR="00000000" w:rsidDel="00000000" w:rsidP="00000000" w:rsidRDefault="00000000" w:rsidRPr="00000000" w14:paraId="000000AA">
            <w:pPr>
              <w:rPr>
                <w:rFonts w:ascii="Arial" w:cs="Arial" w:eastAsia="Arial" w:hAnsi="Arial"/>
                <w:sz w:val="22"/>
                <w:szCs w:val="22"/>
              </w:rPr>
            </w:pPr>
            <w:r w:rsidDel="00000000" w:rsidR="00000000" w:rsidRPr="00000000">
              <w:rPr>
                <w:rFonts w:ascii="Arial" w:cs="Arial" w:eastAsia="Arial" w:hAnsi="Arial"/>
                <w:sz w:val="22"/>
                <w:szCs w:val="22"/>
                <w:rtl w:val="0"/>
              </w:rPr>
              <w:t xml:space="preserve">reading &amp; vocabulary exams.</w:t>
            </w:r>
          </w:p>
        </w:tc>
      </w:tr>
      <w:tr>
        <w:tc>
          <w:tcPr>
            <w:gridSpan w:val="3"/>
            <w:shd w:fill="auto" w:val="clear"/>
          </w:tcPr>
          <w:p w:rsidR="00000000" w:rsidDel="00000000" w:rsidP="00000000" w:rsidRDefault="00000000" w:rsidRPr="00000000" w14:paraId="000000AB">
            <w:pPr>
              <w:rPr>
                <w:rFonts w:ascii="Arial" w:cs="Arial" w:eastAsia="Arial" w:hAnsi="Arial"/>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AE">
            <w:pPr>
              <w:rPr>
                <w:rFonts w:ascii="Arial" w:cs="Arial" w:eastAsia="Arial" w:hAnsi="Arial"/>
                <w:sz w:val="22"/>
                <w:szCs w:val="22"/>
              </w:rPr>
            </w:pPr>
            <w:r w:rsidDel="00000000" w:rsidR="00000000" w:rsidRPr="00000000">
              <w:rPr>
                <w:rFonts w:ascii="Arial" w:cs="Arial" w:eastAsia="Arial" w:hAnsi="Arial"/>
                <w:sz w:val="22"/>
                <w:szCs w:val="22"/>
                <w:rtl w:val="0"/>
              </w:rPr>
              <w:t xml:space="preserve">Required Materials:</w:t>
            </w:r>
          </w:p>
        </w:tc>
      </w:tr>
      <w:tr>
        <w:tc>
          <w:tcPr>
            <w:gridSpan w:val="3"/>
            <w:shd w:fill="auto" w:val="clear"/>
          </w:tcPr>
          <w:p w:rsidR="00000000" w:rsidDel="00000000" w:rsidP="00000000" w:rsidRDefault="00000000" w:rsidRPr="00000000" w14:paraId="000000B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Textbook as prescribed by the teacher</w:t>
            </w:r>
          </w:p>
          <w:p w:rsidR="00000000" w:rsidDel="00000000" w:rsidP="00000000" w:rsidRDefault="00000000" w:rsidRPr="00000000" w14:paraId="000000B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 Writing Handbook</w:t>
            </w:r>
          </w:p>
          <w:p w:rsidR="00000000" w:rsidDel="00000000" w:rsidP="00000000" w:rsidRDefault="00000000" w:rsidRPr="00000000" w14:paraId="000000B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A4 writing paper, pens, pencils</w:t>
            </w:r>
          </w:p>
          <w:p w:rsidR="00000000" w:rsidDel="00000000" w:rsidP="00000000" w:rsidRDefault="00000000" w:rsidRPr="00000000" w14:paraId="000000B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Japanese-English, English Japanese dictionary (if you have a smartphone, download the EIJIRO app; also try </w:t>
            </w:r>
            <w:hyperlink r:id="rId7">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http://www.alc.ac.jp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Handouts provided by teacher/ downloaded by students as necessary</w:t>
            </w:r>
          </w:p>
          <w:p w:rsidR="00000000" w:rsidDel="00000000" w:rsidP="00000000" w:rsidRDefault="00000000" w:rsidRPr="00000000" w14:paraId="000000B6">
            <w:pPr>
              <w:widowControl w:val="0"/>
              <w:rPr>
                <w:rFonts w:ascii="Arial" w:cs="Arial" w:eastAsia="Arial" w:hAnsi="Arial"/>
                <w:color w:val="000000"/>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B9">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Policies (Attendance, etc.)</w:t>
            </w:r>
          </w:p>
        </w:tc>
      </w:tr>
      <w:tr>
        <w:tc>
          <w:tcPr>
            <w:gridSpan w:val="3"/>
            <w:shd w:fill="auto" w:val="clear"/>
          </w:tcPr>
          <w:p w:rsidR="00000000" w:rsidDel="00000000" w:rsidP="00000000" w:rsidRDefault="00000000" w:rsidRPr="00000000" w14:paraId="000000BC">
            <w:pPr>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Attendance</w:t>
            </w:r>
          </w:p>
          <w:p w:rsidR="00000000" w:rsidDel="00000000" w:rsidP="00000000" w:rsidRDefault="00000000" w:rsidRPr="00000000" w14:paraId="000000B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will not get any points for attendance because it is expected that you will attend 100% of classes. </w:t>
            </w:r>
          </w:p>
          <w:p w:rsidR="00000000" w:rsidDel="00000000" w:rsidP="00000000" w:rsidRDefault="00000000" w:rsidRPr="00000000" w14:paraId="000000B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widowControl w:val="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Academic Honesty</w:t>
            </w:r>
          </w:p>
          <w:p w:rsidR="00000000" w:rsidDel="00000000" w:rsidP="00000000" w:rsidRDefault="00000000" w:rsidRPr="00000000" w14:paraId="000000C0">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are not allowed to </w:t>
            </w:r>
            <w:bookmarkStart w:colFirst="0" w:colLast="0" w:name="bookmark=id.30j0zll" w:id="1"/>
            <w:bookmarkEnd w:id="1"/>
            <w:bookmarkStart w:colFirst="0" w:colLast="0" w:name="bookmark=id.1fob9te" w:id="2"/>
            <w:bookmarkEnd w:id="2"/>
            <w:r w:rsidDel="00000000" w:rsidR="00000000" w:rsidRPr="00000000">
              <w:rPr>
                <w:rFonts w:ascii="Arial" w:cs="Arial" w:eastAsia="Arial" w:hAnsi="Arial"/>
                <w:color w:val="000000"/>
                <w:sz w:val="22"/>
                <w:szCs w:val="22"/>
                <w:rtl w:val="0"/>
              </w:rPr>
              <w:t xml:space="preserve">use translation software or Internet translation sites in this or any course at MIC. Plagiarism (cheating) is not tolerated. The following are common examples of plagiarism:</w:t>
            </w:r>
          </w:p>
          <w:bookmarkStart w:colFirst="0" w:colLast="0" w:name="bookmark=id.2et92p0" w:id="3"/>
          <w:bookmarkEnd w:id="3"/>
          <w:bookmarkStart w:colFirst="0" w:colLast="0" w:name="bookmark=id.3znysh7" w:id="4"/>
          <w:bookmarkEnd w:id="4"/>
          <w:p w:rsidR="00000000" w:rsidDel="00000000" w:rsidP="00000000" w:rsidRDefault="00000000" w:rsidRPr="00000000" w14:paraId="000000C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Getting another students to write your assignment or essay for you. (Getting another student to check your work and give advice is OK.)</w:t>
            </w:r>
          </w:p>
          <w:bookmarkStart w:colFirst="0" w:colLast="0" w:name="bookmark=id.3dy6vkm" w:id="5"/>
          <w:bookmarkEnd w:id="5"/>
          <w:bookmarkStart w:colFirst="0" w:colLast="0" w:name="bookmark=id.tyjcwt" w:id="6"/>
          <w:bookmarkEnd w:id="6"/>
          <w:p w:rsidR="00000000" w:rsidDel="00000000" w:rsidP="00000000" w:rsidRDefault="00000000" w:rsidRPr="00000000" w14:paraId="000000C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Copying language from a book, newspaper, journal or website without using quotation marks and citing (Citing means giving credit to your sources; telling the reader where you found the information.) </w:t>
            </w:r>
          </w:p>
          <w:bookmarkStart w:colFirst="0" w:colLast="0" w:name="bookmark=id.4d34og8" w:id="7"/>
          <w:bookmarkEnd w:id="7"/>
          <w:bookmarkStart w:colFirst="0" w:colLast="0" w:name="bookmark=id.1t3h5sf" w:id="8"/>
          <w:bookmarkEnd w:id="8"/>
          <w:p w:rsidR="00000000" w:rsidDel="00000000" w:rsidP="00000000" w:rsidRDefault="00000000" w:rsidRPr="00000000" w14:paraId="000000C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Paraphrasing (changing to your own words) without citing.</w:t>
            </w:r>
          </w:p>
          <w:p w:rsidR="00000000" w:rsidDel="00000000" w:rsidP="00000000" w:rsidRDefault="00000000" w:rsidRPr="00000000" w14:paraId="000000C4">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will likely learn more about citations in this or subsequent classes, but know that if you plagiarize, you will likely fail the assignment. Consult with your teacher if uncertain.</w:t>
            </w:r>
          </w:p>
          <w:p w:rsidR="00000000" w:rsidDel="00000000" w:rsidP="00000000" w:rsidRDefault="00000000" w:rsidRPr="00000000" w14:paraId="000000C5">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6">
            <w:pPr>
              <w:widowControl w:val="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Assignment Submission</w:t>
            </w:r>
          </w:p>
          <w:p w:rsidR="00000000" w:rsidDel="00000000" w:rsidP="00000000" w:rsidRDefault="00000000" w:rsidRPr="00000000" w14:paraId="000000C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 you submit to the teacher must be printed from a computer. Keep backups! Handwritten work might not be accepted. </w:t>
            </w:r>
          </w:p>
          <w:p w:rsidR="00000000" w:rsidDel="00000000" w:rsidP="00000000" w:rsidRDefault="00000000" w:rsidRPr="00000000" w14:paraId="000000C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sure to write your full name in English, your student number, the teacher’s name, the date, a title, and the page number and exercise of the assignment if appropriate. </w:t>
            </w:r>
          </w:p>
          <w:p w:rsidR="00000000" w:rsidDel="00000000" w:rsidP="00000000" w:rsidRDefault="00000000" w:rsidRPr="00000000" w14:paraId="000000C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Late assignments (drafts to the teacher) may result in a substantial reduction to your score, so please submit your writing on time. </w:t>
            </w:r>
          </w:p>
          <w:p w:rsidR="00000000" w:rsidDel="00000000" w:rsidP="00000000" w:rsidRDefault="00000000" w:rsidRPr="00000000" w14:paraId="000000CA">
            <w:pPr>
              <w:widowControl w:val="0"/>
              <w:rPr>
                <w:rFonts w:ascii="Arial" w:cs="Arial" w:eastAsia="Arial" w:hAnsi="Arial"/>
                <w:color w:val="000000"/>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CD">
            <w:pPr>
              <w:ind w:left="1134" w:hanging="1134"/>
              <w:rPr>
                <w:rFonts w:ascii="Arial" w:cs="Arial" w:eastAsia="Arial" w:hAnsi="Arial"/>
                <w:sz w:val="22"/>
                <w:szCs w:val="22"/>
              </w:rPr>
            </w:pPr>
            <w:r w:rsidDel="00000000" w:rsidR="00000000" w:rsidRPr="00000000">
              <w:rPr>
                <w:rFonts w:ascii="Arial" w:cs="Arial" w:eastAsia="Arial" w:hAnsi="Arial"/>
                <w:sz w:val="22"/>
                <w:szCs w:val="22"/>
                <w:rtl w:val="0"/>
              </w:rPr>
              <w:t xml:space="preserve">Class Preparation and Review</w:t>
            </w:r>
          </w:p>
        </w:tc>
      </w:tr>
      <w:tr>
        <w:tc>
          <w:tcPr>
            <w:gridSpan w:val="3"/>
            <w:shd w:fill="auto" w:val="clear"/>
          </w:tcPr>
          <w:p w:rsidR="00000000" w:rsidDel="00000000" w:rsidP="00000000" w:rsidRDefault="00000000" w:rsidRPr="00000000" w14:paraId="000000D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are expected to spend two hours preparing, reviewing, and completing coursework for every hour spent in class. This means you should expect to spend six hours each week outside of class time on this course.</w:t>
            </w:r>
          </w:p>
          <w:p w:rsidR="00000000" w:rsidDel="00000000" w:rsidP="00000000" w:rsidRDefault="00000000" w:rsidRPr="00000000" w14:paraId="000000D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Remember that if you have brainstormed ideas, and organized them into a detailed outline, the actual writing part of your paragraph or essay should not take so long – it is the planning part that takes time.</w:t>
            </w:r>
          </w:p>
          <w:p w:rsidR="00000000" w:rsidDel="00000000" w:rsidP="00000000" w:rsidRDefault="00000000" w:rsidRPr="00000000" w14:paraId="000000D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was absent” is not an excuse for not completing assignments. If you miss a class, be sure to talk with your classmates to find out what you have missed. Contact the teacher after trying to consult with your classmates.</w:t>
            </w:r>
          </w:p>
          <w:p w:rsidR="00000000" w:rsidDel="00000000" w:rsidP="00000000" w:rsidRDefault="00000000" w:rsidRPr="00000000" w14:paraId="000000D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do not understand anything at any time, it is your responsibility to ask questions. If you do not ask questions, the teacher may assume you understand everything. </w:t>
            </w:r>
          </w:p>
          <w:p w:rsidR="00000000" w:rsidDel="00000000" w:rsidP="00000000" w:rsidRDefault="00000000" w:rsidRPr="00000000" w14:paraId="000000D4">
            <w:pPr>
              <w:widowControl w:val="0"/>
              <w:rPr>
                <w:rFonts w:ascii="Arial" w:cs="Arial" w:eastAsia="Arial" w:hAnsi="Arial"/>
                <w:color w:val="000000"/>
              </w:rPr>
            </w:pPr>
            <w:r w:rsidDel="00000000" w:rsidR="00000000" w:rsidRPr="00000000">
              <w:rPr>
                <w:rtl w:val="0"/>
              </w:rPr>
            </w:r>
          </w:p>
        </w:tc>
      </w:tr>
      <w:tr>
        <w:tc>
          <w:tcPr>
            <w:gridSpan w:val="3"/>
            <w:shd w:fill="auto" w:val="clear"/>
          </w:tcPr>
          <w:p w:rsidR="00000000" w:rsidDel="00000000" w:rsidP="00000000" w:rsidRDefault="00000000" w:rsidRPr="00000000" w14:paraId="000000D7">
            <w:pPr>
              <w:rPr>
                <w:rFonts w:ascii="Arial" w:cs="Arial" w:eastAsia="Arial" w:hAnsi="Arial"/>
                <w:sz w:val="22"/>
                <w:szCs w:val="22"/>
              </w:rPr>
            </w:pPr>
            <w:r w:rsidDel="00000000" w:rsidR="00000000" w:rsidRPr="00000000">
              <w:rPr>
                <w:rFonts w:ascii="Arial" w:cs="Arial" w:eastAsia="Arial" w:hAnsi="Arial"/>
                <w:sz w:val="22"/>
                <w:szCs w:val="22"/>
                <w:rtl w:val="0"/>
              </w:rPr>
              <w:t xml:space="preserve">Grades and Grading Standards</w:t>
            </w:r>
          </w:p>
        </w:tc>
      </w:tr>
      <w:tr>
        <w:tc>
          <w:tcPr>
            <w:gridSpan w:val="3"/>
            <w:shd w:fill="auto" w:val="clear"/>
          </w:tcPr>
          <w:p w:rsidR="00000000" w:rsidDel="00000000" w:rsidP="00000000" w:rsidRDefault="00000000" w:rsidRPr="00000000" w14:paraId="000000DA">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Participation</w:t>
            </w:r>
            <w:r w:rsidDel="00000000" w:rsidR="00000000" w:rsidRPr="00000000">
              <w:rPr>
                <w:rFonts w:ascii="Arial" w:cs="Arial" w:eastAsia="Arial" w:hAnsi="Arial"/>
                <w:color w:val="000000"/>
                <w:sz w:val="22"/>
                <w:szCs w:val="22"/>
                <w:rtl w:val="0"/>
              </w:rPr>
              <w:t xml:space="preserve"> – 10%</w:t>
            </w:r>
          </w:p>
          <w:p w:rsidR="00000000" w:rsidDel="00000000" w:rsidP="00000000" w:rsidRDefault="00000000" w:rsidRPr="00000000" w14:paraId="000000DB">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Participation refers to being prepared and being active in class. This means speaking, raising your hand to answer, moving into a group when asked to do so, and so on. </w:t>
            </w:r>
          </w:p>
          <w:p w:rsidR="00000000" w:rsidDel="00000000" w:rsidP="00000000" w:rsidRDefault="00000000" w:rsidRPr="00000000" w14:paraId="000000DC">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D">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Journal</w:t>
            </w:r>
            <w:r w:rsidDel="00000000" w:rsidR="00000000" w:rsidRPr="00000000">
              <w:rPr>
                <w:rFonts w:ascii="Arial" w:cs="Arial" w:eastAsia="Arial" w:hAnsi="Arial"/>
                <w:color w:val="000000"/>
                <w:sz w:val="22"/>
                <w:szCs w:val="22"/>
                <w:rtl w:val="0"/>
              </w:rPr>
              <w:t xml:space="preserve"> – 20%</w:t>
            </w:r>
          </w:p>
          <w:p w:rsidR="00000000" w:rsidDel="00000000" w:rsidP="00000000" w:rsidRDefault="00000000" w:rsidRPr="00000000" w14:paraId="000000DE">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Several times a week you will be required to write a journal entry, choosing from whatever subject you desire, possibly from a 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rsidR="00000000" w:rsidDel="00000000" w:rsidP="00000000" w:rsidRDefault="00000000" w:rsidRPr="00000000" w14:paraId="000000DF">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0">
            <w:pPr>
              <w:widowControl w:val="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Homework and writing assignments</w:t>
            </w:r>
            <w:r w:rsidDel="00000000" w:rsidR="00000000" w:rsidRPr="00000000">
              <w:rPr>
                <w:rFonts w:ascii="Arial" w:cs="Arial" w:eastAsia="Arial" w:hAnsi="Arial"/>
                <w:sz w:val="22"/>
                <w:szCs w:val="22"/>
                <w:rtl w:val="0"/>
              </w:rPr>
              <w:t xml:space="preserve"> – 50%</w:t>
            </w:r>
          </w:p>
          <w:p w:rsidR="00000000" w:rsidDel="00000000" w:rsidP="00000000" w:rsidRDefault="00000000" w:rsidRPr="00000000" w14:paraId="000000E1">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will have writing assignments after almost every class. Sometimes these assignments will be peer-edited before submitting to the teacher. The assignments may or may not be edited by the teacher, but you will often be expected to submit drafts and final work (possibly online). From time to time there may also be quizzes, handouts, and Moodle assignments. There may be several more 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rsidR="00000000" w:rsidDel="00000000" w:rsidP="00000000" w:rsidRDefault="00000000" w:rsidRPr="00000000" w14:paraId="000000E2">
            <w:pPr>
              <w:widowControl w:val="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3">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Final Exam</w:t>
            </w:r>
            <w:r w:rsidDel="00000000" w:rsidR="00000000" w:rsidRPr="00000000">
              <w:rPr>
                <w:rFonts w:ascii="Arial" w:cs="Arial" w:eastAsia="Arial" w:hAnsi="Arial"/>
                <w:color w:val="000000"/>
                <w:sz w:val="22"/>
                <w:szCs w:val="22"/>
                <w:rtl w:val="0"/>
              </w:rPr>
              <w:t xml:space="preserve"> – 20%</w:t>
            </w:r>
          </w:p>
          <w:p w:rsidR="00000000" w:rsidDel="00000000" w:rsidP="00000000" w:rsidRDefault="00000000" w:rsidRPr="00000000" w14:paraId="000000E4">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final exam will take place during exam week. Information on the content of the exam will be given in class.</w:t>
            </w:r>
          </w:p>
          <w:p w:rsidR="00000000" w:rsidDel="00000000" w:rsidP="00000000" w:rsidRDefault="00000000" w:rsidRPr="00000000" w14:paraId="000000E5">
            <w:pPr>
              <w:rPr>
                <w:rFonts w:ascii="Arial" w:cs="Arial" w:eastAsia="Arial" w:hAnsi="Arial"/>
                <w:color w:val="000000"/>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E8">
            <w:pPr>
              <w:rPr>
                <w:rFonts w:ascii="Arial" w:cs="Arial" w:eastAsia="Arial" w:hAnsi="Arial"/>
                <w:sz w:val="22"/>
                <w:szCs w:val="22"/>
              </w:rPr>
            </w:pPr>
            <w:r w:rsidDel="00000000" w:rsidR="00000000" w:rsidRPr="00000000">
              <w:rPr>
                <w:rFonts w:ascii="Arial" w:cs="Arial" w:eastAsia="Arial" w:hAnsi="Arial"/>
                <w:sz w:val="22"/>
                <w:szCs w:val="22"/>
                <w:rtl w:val="0"/>
              </w:rPr>
              <w:t xml:space="preserve">Methods of Feedback:</w:t>
            </w:r>
          </w:p>
        </w:tc>
      </w:tr>
      <w:tr>
        <w:tc>
          <w:tcPr>
            <w:gridSpan w:val="3"/>
            <w:shd w:fill="auto" w:val="clear"/>
          </w:tcPr>
          <w:p w:rsidR="00000000" w:rsidDel="00000000" w:rsidP="00000000" w:rsidRDefault="00000000" w:rsidRPr="00000000" w14:paraId="000000E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Student work will be assessed several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p w:rsidR="00000000" w:rsidDel="00000000" w:rsidP="00000000" w:rsidRDefault="00000000" w:rsidRPr="00000000" w14:paraId="000000EC">
            <w:pPr>
              <w:rPr>
                <w:rFonts w:ascii="Arial" w:cs="Arial" w:eastAsia="Arial" w:hAnsi="Arial"/>
                <w:color w:val="000000"/>
                <w:sz w:val="22"/>
                <w:szCs w:val="22"/>
              </w:rPr>
            </w:pPr>
            <w:r w:rsidDel="00000000" w:rsidR="00000000" w:rsidRPr="00000000">
              <w:rPr>
                <w:rtl w:val="0"/>
              </w:rPr>
            </w:r>
          </w:p>
        </w:tc>
      </w:tr>
      <w:tr>
        <w:tc>
          <w:tcPr>
            <w:gridSpan w:val="3"/>
            <w:shd w:fill="auto" w:val="clear"/>
          </w:tcPr>
          <w:p w:rsidR="00000000" w:rsidDel="00000000" w:rsidP="00000000" w:rsidRDefault="00000000" w:rsidRPr="00000000" w14:paraId="000000EF">
            <w:pPr>
              <w:rPr>
                <w:rFonts w:ascii="Arial" w:cs="Arial" w:eastAsia="Arial" w:hAnsi="Arial"/>
                <w:sz w:val="22"/>
                <w:szCs w:val="22"/>
              </w:rPr>
            </w:pPr>
            <w:r w:rsidDel="00000000" w:rsidR="00000000" w:rsidRPr="00000000">
              <w:rPr>
                <w:rFonts w:ascii="Arial" w:cs="Arial" w:eastAsia="Arial" w:hAnsi="Arial"/>
                <w:sz w:val="22"/>
                <w:szCs w:val="22"/>
                <w:rtl w:val="0"/>
              </w:rPr>
              <w:t xml:space="preserve">Diploma Policy Objectives:</w:t>
            </w:r>
          </w:p>
        </w:tc>
      </w:tr>
      <w:tr>
        <w:tc>
          <w:tcPr>
            <w:gridSpan w:val="3"/>
            <w:shd w:fill="auto" w:val="clear"/>
          </w:tcPr>
          <w:p w:rsidR="00000000" w:rsidDel="00000000" w:rsidP="00000000" w:rsidRDefault="00000000" w:rsidRPr="00000000" w14:paraId="000000F2">
            <w:pPr>
              <w:rPr>
                <w:rFonts w:ascii="Arial" w:cs="Arial" w:eastAsia="Arial" w:hAnsi="Arial"/>
                <w:sz w:val="22"/>
                <w:szCs w:val="22"/>
              </w:rPr>
            </w:pPr>
            <w:r w:rsidDel="00000000" w:rsidR="00000000" w:rsidRPr="00000000">
              <w:rPr>
                <w:rFonts w:ascii="Arial" w:cs="Arial" w:eastAsia="Arial" w:hAnsi="Arial"/>
                <w:sz w:val="22"/>
                <w:szCs w:val="22"/>
                <w:rtl w:val="0"/>
              </w:rPr>
              <w:t xml:space="preserve">Work completed in this course helps students achieve the following Diploma Policy objective(s):</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Advanced thinking skills (comparison, analysis, synthesis, and evaluation) based on critical thinking (critical and analytic thought)</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The ability to understand and accept different cultures developed through acquisition of a broad knowledge and comparison of the cultures of Japan and other nations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The ability to identify and solve problems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Advanced communicative proficiency in both Japanese and English</w:t>
            </w:r>
          </w:p>
          <w:p w:rsidR="00000000" w:rsidDel="00000000" w:rsidP="00000000" w:rsidRDefault="00000000" w:rsidRPr="00000000" w14:paraId="000000F7">
            <w:pPr>
              <w:rPr>
                <w:rFonts w:ascii="Arial" w:cs="Arial" w:eastAsia="Arial" w:hAnsi="Arial"/>
                <w:color w:val="ff0000"/>
                <w:sz w:val="22"/>
                <w:szCs w:val="22"/>
              </w:rPr>
            </w:pPr>
            <w:r w:rsidDel="00000000" w:rsidR="00000000" w:rsidRPr="00000000">
              <w:rPr>
                <w:rFonts w:ascii="Arial" w:cs="Arial" w:eastAsia="Arial" w:hAnsi="Arial"/>
                <w:color w:val="000000"/>
                <w:sz w:val="22"/>
                <w:szCs w:val="22"/>
                <w:rtl w:val="0"/>
              </w:rPr>
              <w:t xml:space="preserve">5. Proficiency in the use of information technology</w:t>
            </w:r>
            <w:r w:rsidDel="00000000" w:rsidR="00000000" w:rsidRPr="00000000">
              <w:rPr>
                <w:rtl w:val="0"/>
              </w:rPr>
            </w:r>
          </w:p>
        </w:tc>
      </w:tr>
      <w:tr>
        <w:tc>
          <w:tcPr>
            <w:gridSpan w:val="3"/>
            <w:shd w:fill="auto" w:val="clear"/>
          </w:tcPr>
          <w:p w:rsidR="00000000" w:rsidDel="00000000" w:rsidP="00000000" w:rsidRDefault="00000000" w:rsidRPr="00000000" w14:paraId="000000FA">
            <w:pPr>
              <w:rPr>
                <w:rFonts w:ascii="Arial" w:cs="Arial" w:eastAsia="Arial" w:hAnsi="Arial"/>
                <w:sz w:val="22"/>
                <w:szCs w:val="22"/>
              </w:rPr>
            </w:pPr>
            <w:r w:rsidDel="00000000" w:rsidR="00000000" w:rsidRPr="00000000">
              <w:rPr>
                <w:rFonts w:ascii="Arial" w:cs="Arial" w:eastAsia="Arial" w:hAnsi="Arial"/>
                <w:sz w:val="22"/>
                <w:szCs w:val="22"/>
                <w:rtl w:val="0"/>
              </w:rPr>
              <w:t xml:space="preserve">Notes:</w:t>
            </w:r>
          </w:p>
        </w:tc>
      </w:tr>
      <w:tr>
        <w:trPr>
          <w:trHeight w:val="1000" w:hRule="atLeast"/>
        </w:trPr>
        <w:tc>
          <w:tcPr>
            <w:gridSpan w:val="3"/>
            <w:shd w:fill="auto" w:val="clear"/>
          </w:tcPr>
          <w:p w:rsidR="00000000" w:rsidDel="00000000" w:rsidP="00000000" w:rsidRDefault="00000000" w:rsidRPr="00000000" w14:paraId="000000F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It is your responsibility to seek help if you need it. Please visit your teacher during office hours if you need specific help or general study advice, and feel free to contact your teacher by email. Depending on the teacher, there may be several online platforms in this course.</w:t>
            </w:r>
          </w:p>
          <w:p w:rsidR="00000000" w:rsidDel="00000000" w:rsidP="00000000" w:rsidRDefault="00000000" w:rsidRPr="00000000" w14:paraId="000000FE">
            <w:pPr>
              <w:widowControl w:val="0"/>
              <w:rPr>
                <w:rFonts w:ascii="Arial" w:cs="Arial" w:eastAsia="Arial" w:hAnsi="Arial"/>
                <w:color w:val="000000"/>
                <w:sz w:val="22"/>
                <w:szCs w:val="22"/>
              </w:rPr>
            </w:pPr>
            <w:r w:rsidDel="00000000" w:rsidR="00000000" w:rsidRPr="00000000">
              <w:rPr>
                <w:rFonts w:ascii="Arial" w:cs="Arial" w:eastAsia="Arial" w:hAnsi="Arial"/>
                <w:color w:val="000000"/>
                <w:sz w:val="22"/>
                <w:szCs w:val="22"/>
                <w:u w:val="single"/>
                <w:rtl w:val="0"/>
              </w:rPr>
              <w:t xml:space="preserve">Attendance </w:t>
            </w:r>
            <w:r w:rsidDel="00000000" w:rsidR="00000000" w:rsidRPr="00000000">
              <w:rPr>
                <w:rFonts w:ascii="Arial" w:cs="Arial" w:eastAsia="Arial" w:hAnsi="Arial"/>
                <w:color w:val="000000"/>
                <w:sz w:val="22"/>
                <w:szCs w:val="22"/>
                <w:rtl w:val="0"/>
              </w:rPr>
              <w:t xml:space="preserve">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rsidR="00000000" w:rsidDel="00000000" w:rsidP="00000000" w:rsidRDefault="00000000" w:rsidRPr="00000000" w14:paraId="000000FF">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102">
      <w:pPr>
        <w:rPr>
          <w:rFonts w:ascii="Arial" w:cs="Arial" w:eastAsia="Arial" w:hAnsi="Arial"/>
        </w:rPr>
      </w:pPr>
      <w:r w:rsidDel="00000000" w:rsidR="00000000" w:rsidRPr="00000000">
        <w:rPr>
          <w:rtl w:val="0"/>
        </w:rPr>
      </w:r>
    </w:p>
    <w:p w:rsidR="00000000" w:rsidDel="00000000" w:rsidP="00000000" w:rsidRDefault="00000000" w:rsidRPr="00000000" w14:paraId="00000103">
      <w:pPr>
        <w:rPr>
          <w:rFonts w:ascii="Arial" w:cs="Arial" w:eastAsia="Arial" w:hAnsi="Arial"/>
        </w:rPr>
      </w:pPr>
      <w:r w:rsidDel="00000000" w:rsidR="00000000" w:rsidRPr="00000000">
        <w:rPr>
          <w:rtl w:val="0"/>
        </w:rPr>
      </w:r>
    </w:p>
    <w:p w:rsidR="00000000" w:rsidDel="00000000" w:rsidP="00000000" w:rsidRDefault="00000000" w:rsidRPr="00000000" w14:paraId="00000104">
      <w:pPr>
        <w:rPr>
          <w:rFonts w:ascii="Arial" w:cs="Arial" w:eastAsia="Arial" w:hAnsi="Arial"/>
        </w:rPr>
      </w:pPr>
      <w:r w:rsidDel="00000000" w:rsidR="00000000" w:rsidRPr="00000000">
        <w:rPr>
          <w:rtl w:val="0"/>
        </w:rPr>
      </w:r>
    </w:p>
    <w:p w:rsidR="00000000" w:rsidDel="00000000" w:rsidP="00000000" w:rsidRDefault="00000000" w:rsidRPr="00000000" w14:paraId="00000105">
      <w:pPr>
        <w:jc w:val="center"/>
        <w:rPr>
          <w:rFonts w:ascii="Arial" w:cs="Arial" w:eastAsia="Arial" w:hAnsi="Arial"/>
          <w:b w:val="1"/>
          <w:sz w:val="32"/>
          <w:szCs w:val="32"/>
        </w:rPr>
      </w:pPr>
      <w:r w:rsidDel="00000000" w:rsidR="00000000" w:rsidRPr="00000000">
        <w:br w:type="page"/>
      </w:r>
      <w:r w:rsidDel="00000000" w:rsidR="00000000" w:rsidRPr="00000000">
        <w:rPr>
          <w:rFonts w:ascii="Arial" w:cs="Arial" w:eastAsia="Arial" w:hAnsi="Arial"/>
          <w:b w:val="1"/>
          <w:sz w:val="32"/>
          <w:szCs w:val="32"/>
          <w:rtl w:val="0"/>
        </w:rPr>
        <w:t xml:space="preserve">Rubric for Academic Writing (focus on paragraph writing)</w:t>
      </w:r>
    </w:p>
    <w:p w:rsidR="00000000" w:rsidDel="00000000" w:rsidP="00000000" w:rsidRDefault="00000000" w:rsidRPr="00000000" w14:paraId="00000106">
      <w:pPr>
        <w:jc w:val="center"/>
        <w:rPr>
          <w:rFonts w:ascii="Arial" w:cs="Arial" w:eastAsia="Arial" w:hAnsi="Arial"/>
          <w:sz w:val="20"/>
          <w:szCs w:val="20"/>
        </w:rPr>
      </w:pPr>
      <w:r w:rsidDel="00000000" w:rsidR="00000000" w:rsidRPr="00000000">
        <w:rPr>
          <w:rtl w:val="0"/>
        </w:rPr>
      </w:r>
    </w:p>
    <w:tbl>
      <w:tblPr>
        <w:tblStyle w:val="Table3"/>
        <w:tblW w:w="10348.0" w:type="dxa"/>
        <w:jc w:val="left"/>
        <w:tblInd w:w="443.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7"/>
        <w:gridCol w:w="2341"/>
        <w:gridCol w:w="3799"/>
        <w:gridCol w:w="1640"/>
        <w:gridCol w:w="1701"/>
        <w:tblGridChange w:id="0">
          <w:tblGrid>
            <w:gridCol w:w="867"/>
            <w:gridCol w:w="2341"/>
            <w:gridCol w:w="3799"/>
            <w:gridCol w:w="1640"/>
            <w:gridCol w:w="1701"/>
          </w:tblGrid>
        </w:tblGridChange>
      </w:tblGrid>
      <w:tr>
        <w:trPr>
          <w:trHeight w:val="511" w:hRule="atLeast"/>
        </w:trPr>
        <w:tc>
          <w:tcPr/>
          <w:p w:rsidR="00000000" w:rsidDel="00000000" w:rsidP="00000000" w:rsidRDefault="00000000" w:rsidRPr="00000000" w14:paraId="0000010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Score</w:t>
            </w:r>
          </w:p>
          <w:p w:rsidR="00000000" w:rsidDel="00000000" w:rsidP="00000000" w:rsidRDefault="00000000" w:rsidRPr="00000000" w14:paraId="00000108">
            <w:pPr>
              <w:jc w:val="center"/>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10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Content</w:t>
            </w:r>
          </w:p>
        </w:tc>
        <w:tc>
          <w:tcPr/>
          <w:p w:rsidR="00000000" w:rsidDel="00000000" w:rsidP="00000000" w:rsidRDefault="00000000" w:rsidRPr="00000000" w14:paraId="0000010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Organization</w:t>
            </w:r>
          </w:p>
        </w:tc>
        <w:tc>
          <w:tcPr/>
          <w:p w:rsidR="00000000" w:rsidDel="00000000" w:rsidP="00000000" w:rsidRDefault="00000000" w:rsidRPr="00000000" w14:paraId="0000010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Grammar </w:t>
            </w:r>
          </w:p>
        </w:tc>
        <w:tc>
          <w:tcPr/>
          <w:p w:rsidR="00000000" w:rsidDel="00000000" w:rsidP="00000000" w:rsidRDefault="00000000" w:rsidRPr="00000000" w14:paraId="0000010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Lexis</w:t>
            </w:r>
          </w:p>
        </w:tc>
      </w:tr>
      <w:tr>
        <w:trPr>
          <w:trHeight w:val="1731" w:hRule="atLeast"/>
        </w:trPr>
        <w:tc>
          <w:tcPr/>
          <w:p w:rsidR="00000000" w:rsidDel="00000000" w:rsidP="00000000" w:rsidRDefault="00000000" w:rsidRPr="00000000" w14:paraId="0000010D">
            <w:pPr>
              <w:rPr>
                <w:rFonts w:ascii="Arial" w:cs="Arial" w:eastAsia="Arial" w:hAnsi="Arial"/>
                <w:sz w:val="20"/>
                <w:szCs w:val="20"/>
              </w:rPr>
            </w:pPr>
            <w:r w:rsidDel="00000000" w:rsidR="00000000" w:rsidRPr="00000000">
              <w:rPr>
                <w:rFonts w:ascii="Arial" w:cs="Arial" w:eastAsia="Arial" w:hAnsi="Arial"/>
                <w:sz w:val="20"/>
                <w:szCs w:val="20"/>
                <w:rtl w:val="0"/>
              </w:rPr>
              <w:t xml:space="preserve">A (90%+)</w:t>
            </w:r>
          </w:p>
        </w:tc>
        <w:tc>
          <w:tcPr/>
          <w:p w:rsidR="00000000" w:rsidDel="00000000" w:rsidP="00000000" w:rsidRDefault="00000000" w:rsidRPr="00000000" w14:paraId="0000010E">
            <w:pPr>
              <w:rPr>
                <w:rFonts w:ascii="Arial" w:cs="Arial" w:eastAsia="Arial" w:hAnsi="Arial"/>
                <w:sz w:val="20"/>
                <w:szCs w:val="20"/>
              </w:rPr>
            </w:pPr>
            <w:r w:rsidDel="00000000" w:rsidR="00000000" w:rsidRPr="00000000">
              <w:rPr>
                <w:rFonts w:ascii="Arial" w:cs="Arial" w:eastAsia="Arial" w:hAnsi="Arial"/>
                <w:sz w:val="20"/>
                <w:szCs w:val="20"/>
                <w:rtl w:val="0"/>
              </w:rPr>
              <w:t xml:space="preserve">Ideas presented were very clear, highly relevant, extremely well-supported, and well-developed.</w:t>
            </w:r>
          </w:p>
        </w:tc>
        <w:tc>
          <w:tcPr/>
          <w:p w:rsidR="00000000" w:rsidDel="00000000" w:rsidP="00000000" w:rsidRDefault="00000000" w:rsidRPr="00000000" w14:paraId="0000010F">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p w:rsidR="00000000" w:rsidDel="00000000" w:rsidP="00000000" w:rsidRDefault="00000000" w:rsidRPr="00000000" w14:paraId="00000110">
            <w:pPr>
              <w:rPr>
                <w:rFonts w:ascii="Arial" w:cs="Arial" w:eastAsia="Arial" w:hAnsi="Arial"/>
                <w:sz w:val="20"/>
                <w:szCs w:val="20"/>
              </w:rPr>
            </w:pPr>
            <w:r w:rsidDel="00000000" w:rsidR="00000000" w:rsidRPr="00000000">
              <w:rPr>
                <w:rFonts w:ascii="Arial" w:cs="Arial" w:eastAsia="Arial" w:hAnsi="Arial"/>
                <w:sz w:val="20"/>
                <w:szCs w:val="20"/>
                <w:rtl w:val="0"/>
              </w:rPr>
              <w:t xml:space="preserve">A wide range of more complex grammar patterns was used accurately. </w:t>
            </w:r>
          </w:p>
        </w:tc>
        <w:tc>
          <w:tcPr/>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A wide variety of vocabulary was used with high levels of accuracy and control.</w:t>
            </w:r>
          </w:p>
        </w:tc>
      </w:tr>
      <w:tr>
        <w:trPr>
          <w:trHeight w:val="1556" w:hRule="atLeast"/>
        </w:trPr>
        <w:tc>
          <w:tcPr/>
          <w:p w:rsidR="00000000" w:rsidDel="00000000" w:rsidP="00000000" w:rsidRDefault="00000000" w:rsidRPr="00000000" w14:paraId="00000112">
            <w:pPr>
              <w:rPr>
                <w:rFonts w:ascii="Arial" w:cs="Arial" w:eastAsia="Arial" w:hAnsi="Arial"/>
                <w:sz w:val="20"/>
                <w:szCs w:val="20"/>
              </w:rPr>
            </w:pPr>
            <w:r w:rsidDel="00000000" w:rsidR="00000000" w:rsidRPr="00000000">
              <w:rPr>
                <w:rFonts w:ascii="Arial" w:cs="Arial" w:eastAsia="Arial" w:hAnsi="Arial"/>
                <w:sz w:val="20"/>
                <w:szCs w:val="20"/>
                <w:rtl w:val="0"/>
              </w:rPr>
              <w:t xml:space="preserve">B (80%+)</w:t>
            </w:r>
          </w:p>
        </w:tc>
        <w:tc>
          <w:tcPr/>
          <w:p w:rsidR="00000000" w:rsidDel="00000000" w:rsidP="00000000" w:rsidRDefault="00000000" w:rsidRPr="00000000" w14:paraId="00000113">
            <w:pPr>
              <w:rPr>
                <w:rFonts w:ascii="Arial" w:cs="Arial" w:eastAsia="Arial" w:hAnsi="Arial"/>
                <w:sz w:val="20"/>
                <w:szCs w:val="20"/>
              </w:rPr>
            </w:pPr>
            <w:r w:rsidDel="00000000" w:rsidR="00000000" w:rsidRPr="00000000">
              <w:rPr>
                <w:rFonts w:ascii="Arial" w:cs="Arial" w:eastAsia="Arial" w:hAnsi="Arial"/>
                <w:sz w:val="20"/>
                <w:szCs w:val="20"/>
                <w:rtl w:val="0"/>
              </w:rPr>
              <w:t xml:space="preserve">Ideas presented were clear, relevant, supported, and developed.</w:t>
            </w:r>
          </w:p>
        </w:tc>
        <w:tc>
          <w:tcPr/>
          <w:p w:rsidR="00000000" w:rsidDel="00000000" w:rsidP="00000000" w:rsidRDefault="00000000" w:rsidRPr="00000000" w14:paraId="00000114">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writing displayed a coherent organizational structure enabling the message to be followed. The topic sentence clearly stated the topic with a limiting idea. The concluding sentence restated/summarized the main idea(s) of the paragraph.</w:t>
            </w:r>
          </w:p>
        </w:tc>
        <w:tc>
          <w:tcPr/>
          <w:p w:rsidR="00000000" w:rsidDel="00000000" w:rsidP="00000000" w:rsidRDefault="00000000" w:rsidRPr="00000000" w14:paraId="00000115">
            <w:pPr>
              <w:rPr>
                <w:rFonts w:ascii="Arial" w:cs="Arial" w:eastAsia="Arial" w:hAnsi="Arial"/>
                <w:sz w:val="20"/>
                <w:szCs w:val="20"/>
              </w:rPr>
            </w:pPr>
            <w:r w:rsidDel="00000000" w:rsidR="00000000" w:rsidRPr="00000000">
              <w:rPr>
                <w:rFonts w:ascii="Arial" w:cs="Arial" w:eastAsia="Arial" w:hAnsi="Arial"/>
                <w:sz w:val="20"/>
                <w:szCs w:val="20"/>
                <w:rtl w:val="0"/>
              </w:rPr>
              <w:t xml:space="preserve">A good range of grammar was used accurately. </w:t>
            </w:r>
          </w:p>
        </w:tc>
        <w:tc>
          <w:tcPr/>
          <w:p w:rsidR="00000000" w:rsidDel="00000000" w:rsidP="00000000" w:rsidRDefault="00000000" w:rsidRPr="00000000" w14:paraId="00000116">
            <w:pPr>
              <w:rPr>
                <w:rFonts w:ascii="Arial" w:cs="Arial" w:eastAsia="Arial" w:hAnsi="Arial"/>
                <w:sz w:val="20"/>
                <w:szCs w:val="20"/>
              </w:rPr>
            </w:pPr>
            <w:r w:rsidDel="00000000" w:rsidR="00000000" w:rsidRPr="00000000">
              <w:rPr>
                <w:rFonts w:ascii="Arial" w:cs="Arial" w:eastAsia="Arial" w:hAnsi="Arial"/>
                <w:sz w:val="20"/>
                <w:szCs w:val="20"/>
                <w:rtl w:val="0"/>
              </w:rPr>
              <w:t xml:space="preserve">A good variety of vocabulary was used with accuracy and control.</w:t>
            </w:r>
          </w:p>
        </w:tc>
      </w:tr>
      <w:tr>
        <w:trPr>
          <w:trHeight w:val="1266" w:hRule="atLeast"/>
        </w:trPr>
        <w:tc>
          <w:tcPr/>
          <w:p w:rsidR="00000000" w:rsidDel="00000000" w:rsidP="00000000" w:rsidRDefault="00000000" w:rsidRPr="00000000" w14:paraId="00000117">
            <w:pPr>
              <w:rPr>
                <w:rFonts w:ascii="Arial" w:cs="Arial" w:eastAsia="Arial" w:hAnsi="Arial"/>
                <w:sz w:val="20"/>
                <w:szCs w:val="20"/>
              </w:rPr>
            </w:pPr>
            <w:r w:rsidDel="00000000" w:rsidR="00000000" w:rsidRPr="00000000">
              <w:rPr>
                <w:rFonts w:ascii="Arial" w:cs="Arial" w:eastAsia="Arial" w:hAnsi="Arial"/>
                <w:sz w:val="20"/>
                <w:szCs w:val="20"/>
                <w:rtl w:val="0"/>
              </w:rPr>
              <w:t xml:space="preserve">C (70%+)</w:t>
            </w:r>
          </w:p>
        </w:tc>
        <w:tc>
          <w:tcPr/>
          <w:p w:rsidR="00000000" w:rsidDel="00000000" w:rsidP="00000000" w:rsidRDefault="00000000" w:rsidRPr="00000000" w14:paraId="00000118">
            <w:pPr>
              <w:rPr>
                <w:rFonts w:ascii="Arial" w:cs="Arial" w:eastAsia="Arial" w:hAnsi="Arial"/>
                <w:sz w:val="20"/>
                <w:szCs w:val="20"/>
              </w:rPr>
            </w:pPr>
            <w:r w:rsidDel="00000000" w:rsidR="00000000" w:rsidRPr="00000000">
              <w:rPr>
                <w:rFonts w:ascii="Arial" w:cs="Arial" w:eastAsia="Arial" w:hAnsi="Arial"/>
                <w:sz w:val="20"/>
                <w:szCs w:val="20"/>
                <w:rtl w:val="0"/>
              </w:rPr>
              <w:t xml:space="preserve">Ideas were fairly clear, connected and relevant. They were supported, but the main idea(s) lacked some development. </w:t>
            </w:r>
          </w:p>
        </w:tc>
        <w:tc>
          <w:tcPr/>
          <w:p w:rsidR="00000000" w:rsidDel="00000000" w:rsidP="00000000" w:rsidRDefault="00000000" w:rsidRPr="00000000" w14:paraId="00000119">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writing displayed a sufficient command of organizational structure, which resulted only in some difficulty in following the message. The topic sentence stated the topic but the limiting idea was unclear, and/or the concluding sentence was present but did not clearly restate/summarize the main idea(s) of the paragraph.</w:t>
            </w:r>
          </w:p>
        </w:tc>
        <w:tc>
          <w:tcPr/>
          <w:p w:rsidR="00000000" w:rsidDel="00000000" w:rsidP="00000000" w:rsidRDefault="00000000" w:rsidRPr="00000000" w14:paraId="0000011A">
            <w:pPr>
              <w:rPr>
                <w:rFonts w:ascii="Arial" w:cs="Arial" w:eastAsia="Arial" w:hAnsi="Arial"/>
                <w:sz w:val="20"/>
                <w:szCs w:val="20"/>
              </w:rPr>
            </w:pPr>
            <w:r w:rsidDel="00000000" w:rsidR="00000000" w:rsidRPr="00000000">
              <w:rPr>
                <w:rFonts w:ascii="Arial" w:cs="Arial" w:eastAsia="Arial" w:hAnsi="Arial"/>
                <w:sz w:val="20"/>
                <w:szCs w:val="20"/>
                <w:rtl w:val="0"/>
              </w:rPr>
              <w:t xml:space="preserve">A sufficient range of grammar was used, but occasionally accuracy affected reader comprehension. </w:t>
            </w:r>
          </w:p>
        </w:tc>
        <w:tc>
          <w:tcPr/>
          <w:p w:rsidR="00000000" w:rsidDel="00000000" w:rsidP="00000000" w:rsidRDefault="00000000" w:rsidRPr="00000000" w14:paraId="0000011B">
            <w:pPr>
              <w:rPr>
                <w:rFonts w:ascii="Arial" w:cs="Arial" w:eastAsia="Arial" w:hAnsi="Arial"/>
                <w:sz w:val="20"/>
                <w:szCs w:val="20"/>
              </w:rPr>
            </w:pPr>
            <w:r w:rsidDel="00000000" w:rsidR="00000000" w:rsidRPr="00000000">
              <w:rPr>
                <w:rFonts w:ascii="Arial" w:cs="Arial" w:eastAsia="Arial" w:hAnsi="Arial"/>
                <w:sz w:val="20"/>
                <w:szCs w:val="20"/>
                <w:rtl w:val="0"/>
              </w:rPr>
              <w:t xml:space="preserve">A sufficient variety of vocabulary was used, but there were some inaccuracies in word choice and word formation.</w:t>
            </w:r>
          </w:p>
        </w:tc>
      </w:tr>
      <w:tr>
        <w:trPr>
          <w:trHeight w:val="1270" w:hRule="atLeast"/>
        </w:trPr>
        <w:tc>
          <w:tcPr/>
          <w:p w:rsidR="00000000" w:rsidDel="00000000" w:rsidP="00000000" w:rsidRDefault="00000000" w:rsidRPr="00000000" w14:paraId="0000011C">
            <w:pPr>
              <w:rPr>
                <w:rFonts w:ascii="Arial" w:cs="Arial" w:eastAsia="Arial" w:hAnsi="Arial"/>
                <w:sz w:val="20"/>
                <w:szCs w:val="20"/>
              </w:rPr>
            </w:pPr>
            <w:r w:rsidDel="00000000" w:rsidR="00000000" w:rsidRPr="00000000">
              <w:rPr>
                <w:rFonts w:ascii="Arial" w:cs="Arial" w:eastAsia="Arial" w:hAnsi="Arial"/>
                <w:sz w:val="20"/>
                <w:szCs w:val="20"/>
                <w:rtl w:val="0"/>
              </w:rPr>
              <w:t xml:space="preserve">D (60%+)</w:t>
            </w:r>
          </w:p>
        </w:tc>
        <w:tc>
          <w:tcPr/>
          <w:p w:rsidR="00000000" w:rsidDel="00000000" w:rsidP="00000000" w:rsidRDefault="00000000" w:rsidRPr="00000000" w14:paraId="0000011D">
            <w:pPr>
              <w:rPr>
                <w:rFonts w:ascii="Arial" w:cs="Arial" w:eastAsia="Arial" w:hAnsi="Arial"/>
                <w:sz w:val="20"/>
                <w:szCs w:val="20"/>
              </w:rPr>
            </w:pPr>
            <w:r w:rsidDel="00000000" w:rsidR="00000000" w:rsidRPr="00000000">
              <w:rPr>
                <w:rFonts w:ascii="Arial" w:cs="Arial" w:eastAsia="Arial" w:hAnsi="Arial"/>
                <w:sz w:val="20"/>
                <w:szCs w:val="20"/>
                <w:rtl w:val="0"/>
              </w:rPr>
              <w:t xml:space="preserve">The Idea(s) were somewhat clear and relevant. The idea(s) required much more development and support.</w:t>
            </w:r>
          </w:p>
        </w:tc>
        <w:tc>
          <w:tcPr/>
          <w:p w:rsidR="00000000" w:rsidDel="00000000" w:rsidP="00000000" w:rsidRDefault="00000000" w:rsidRPr="00000000" w14:paraId="0000011E">
            <w:pPr>
              <w:rPr>
                <w:rFonts w:ascii="Arial" w:cs="Arial" w:eastAsia="Arial" w:hAnsi="Arial"/>
                <w:sz w:val="20"/>
                <w:szCs w:val="20"/>
              </w:rPr>
            </w:pPr>
            <w:r w:rsidDel="00000000" w:rsidR="00000000" w:rsidRPr="00000000">
              <w:rPr>
                <w:rFonts w:ascii="Arial" w:cs="Arial" w:eastAsia="Arial" w:hAnsi="Arial"/>
                <w:sz w:val="20"/>
                <w:szCs w:val="20"/>
                <w:rtl w:val="0"/>
              </w:rPr>
              <w:t xml:space="preserve">There was obvious attempt to organize information, though sometimes the lack of coherence created ambiguity. Repetition and rigidity was present. The topic sentence adequately stated the topic, but the limiting idea was unclear, and/or the concluding sentence failed to restate/summarize the main idea(s) of the paragraph.</w:t>
            </w:r>
          </w:p>
        </w:tc>
        <w:tc>
          <w:tcPr/>
          <w:p w:rsidR="00000000" w:rsidDel="00000000" w:rsidP="00000000" w:rsidRDefault="00000000" w:rsidRPr="00000000" w14:paraId="0000011F">
            <w:pPr>
              <w:rPr>
                <w:rFonts w:ascii="Arial" w:cs="Arial" w:eastAsia="Arial" w:hAnsi="Arial"/>
                <w:sz w:val="20"/>
                <w:szCs w:val="20"/>
              </w:rPr>
            </w:pPr>
            <w:r w:rsidDel="00000000" w:rsidR="00000000" w:rsidRPr="00000000">
              <w:rPr>
                <w:rFonts w:ascii="Arial" w:cs="Arial" w:eastAsia="Arial" w:hAnsi="Arial"/>
                <w:sz w:val="20"/>
                <w:szCs w:val="20"/>
                <w:rtl w:val="0"/>
              </w:rPr>
              <w:t xml:space="preserve">An adequate range of grammar used, but many inaccuracies were present.</w:t>
            </w:r>
          </w:p>
        </w:tc>
        <w:tc>
          <w:tcPr/>
          <w:p w:rsidR="00000000" w:rsidDel="00000000" w:rsidP="00000000" w:rsidRDefault="00000000" w:rsidRPr="00000000" w14:paraId="00000120">
            <w:pPr>
              <w:rPr>
                <w:rFonts w:ascii="Arial" w:cs="Arial" w:eastAsia="Arial" w:hAnsi="Arial"/>
                <w:sz w:val="20"/>
                <w:szCs w:val="20"/>
              </w:rPr>
            </w:pPr>
            <w:r w:rsidDel="00000000" w:rsidR="00000000" w:rsidRPr="00000000">
              <w:rPr>
                <w:rFonts w:ascii="Arial" w:cs="Arial" w:eastAsia="Arial" w:hAnsi="Arial"/>
                <w:sz w:val="20"/>
                <w:szCs w:val="20"/>
                <w:rtl w:val="0"/>
              </w:rPr>
              <w:t xml:space="preserve">There was adequate variety of vocabulary, but many inaccuracies in word choice and word formation were evident.</w:t>
            </w:r>
          </w:p>
        </w:tc>
      </w:tr>
      <w:tr>
        <w:trPr>
          <w:trHeight w:val="1119" w:hRule="atLeast"/>
        </w:trPr>
        <w:tc>
          <w:tcPr/>
          <w:p w:rsidR="00000000" w:rsidDel="00000000" w:rsidP="00000000" w:rsidRDefault="00000000" w:rsidRPr="00000000" w14:paraId="00000121">
            <w:pPr>
              <w:rPr>
                <w:rFonts w:ascii="Arial" w:cs="Arial" w:eastAsia="Arial" w:hAnsi="Arial"/>
                <w:sz w:val="20"/>
                <w:szCs w:val="20"/>
              </w:rPr>
            </w:pPr>
            <w:r w:rsidDel="00000000" w:rsidR="00000000" w:rsidRPr="00000000">
              <w:rPr>
                <w:rFonts w:ascii="Arial" w:cs="Arial" w:eastAsia="Arial" w:hAnsi="Arial"/>
                <w:sz w:val="20"/>
                <w:szCs w:val="20"/>
                <w:rtl w:val="0"/>
              </w:rPr>
              <w:t xml:space="preserve">F (50%+)</w:t>
            </w:r>
          </w:p>
        </w:tc>
        <w:tc>
          <w:tcPr/>
          <w:p w:rsidR="00000000" w:rsidDel="00000000" w:rsidP="00000000" w:rsidRDefault="00000000" w:rsidRPr="00000000" w14:paraId="00000122">
            <w:pPr>
              <w:rPr>
                <w:rFonts w:ascii="Arial" w:cs="Arial" w:eastAsia="Arial" w:hAnsi="Arial"/>
                <w:sz w:val="20"/>
                <w:szCs w:val="20"/>
              </w:rPr>
            </w:pPr>
            <w:r w:rsidDel="00000000" w:rsidR="00000000" w:rsidRPr="00000000">
              <w:rPr>
                <w:rFonts w:ascii="Arial" w:cs="Arial" w:eastAsia="Arial" w:hAnsi="Arial"/>
                <w:sz w:val="20"/>
                <w:szCs w:val="20"/>
                <w:rtl w:val="0"/>
              </w:rPr>
              <w:t xml:space="preserve">Ideas were unclear, lacked relevance or connection, and were not developed or supported.</w:t>
            </w:r>
          </w:p>
        </w:tc>
        <w:tc>
          <w:tcPr/>
          <w:p w:rsidR="00000000" w:rsidDel="00000000" w:rsidP="00000000" w:rsidRDefault="00000000" w:rsidRPr="00000000" w14:paraId="00000123">
            <w:pPr>
              <w:rPr>
                <w:rFonts w:ascii="Arial" w:cs="Arial" w:eastAsia="Arial" w:hAnsi="Arial"/>
                <w:sz w:val="20"/>
                <w:szCs w:val="20"/>
              </w:rPr>
            </w:pPr>
            <w:r w:rsidDel="00000000" w:rsidR="00000000" w:rsidRPr="00000000">
              <w:rPr>
                <w:rFonts w:ascii="Arial" w:cs="Arial" w:eastAsia="Arial" w:hAnsi="Arial"/>
                <w:sz w:val="20"/>
                <w:szCs w:val="20"/>
                <w:rtl w:val="0"/>
              </w:rPr>
              <w:t xml:space="preserve">Information was disorganized and a lack of coherence created ambiguity. The topic sentence was present but neither clearly nor effectively showed the topic or limiting idea. The content did not relate to the topic. The concluding sentence was ineffective in restating/ summarizing the main idea(s).</w:t>
            </w:r>
          </w:p>
        </w:tc>
        <w:tc>
          <w:tcPr/>
          <w:p w:rsidR="00000000" w:rsidDel="00000000" w:rsidP="00000000" w:rsidRDefault="00000000" w:rsidRPr="00000000" w14:paraId="00000124">
            <w:pPr>
              <w:rPr>
                <w:rFonts w:ascii="Arial" w:cs="Arial" w:eastAsia="Arial" w:hAnsi="Arial"/>
                <w:sz w:val="20"/>
                <w:szCs w:val="20"/>
              </w:rPr>
            </w:pPr>
            <w:r w:rsidDel="00000000" w:rsidR="00000000" w:rsidRPr="00000000">
              <w:rPr>
                <w:rFonts w:ascii="Arial" w:cs="Arial" w:eastAsia="Arial" w:hAnsi="Arial"/>
                <w:sz w:val="20"/>
                <w:szCs w:val="20"/>
                <w:rtl w:val="0"/>
              </w:rPr>
              <w:t xml:space="preserve">An inadequate range of grammar was used repetitively and/or inaccurately.</w:t>
            </w:r>
          </w:p>
        </w:tc>
        <w:tc>
          <w:tcPr/>
          <w:p w:rsidR="00000000" w:rsidDel="00000000" w:rsidP="00000000" w:rsidRDefault="00000000" w:rsidRPr="00000000" w14:paraId="00000125">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writer displayed inadequate vocabulary knowledge, accuracy, and/or control.</w:t>
            </w:r>
          </w:p>
        </w:tc>
      </w:tr>
      <w:tr>
        <w:trPr>
          <w:trHeight w:val="779" w:hRule="atLeast"/>
        </w:trPr>
        <w:tc>
          <w:tcPr/>
          <w:p w:rsidR="00000000" w:rsidDel="00000000" w:rsidP="00000000" w:rsidRDefault="00000000" w:rsidRPr="00000000" w14:paraId="00000126">
            <w:pPr>
              <w:rPr>
                <w:rFonts w:ascii="Arial" w:cs="Arial" w:eastAsia="Arial" w:hAnsi="Arial"/>
                <w:sz w:val="20"/>
                <w:szCs w:val="20"/>
              </w:rPr>
            </w:pPr>
            <w:r w:rsidDel="00000000" w:rsidR="00000000" w:rsidRPr="00000000">
              <w:rPr>
                <w:rFonts w:ascii="Arial" w:cs="Arial" w:eastAsia="Arial" w:hAnsi="Arial"/>
                <w:sz w:val="20"/>
                <w:szCs w:val="20"/>
                <w:rtl w:val="0"/>
              </w:rPr>
              <w:t xml:space="preserve">FF </w:t>
            </w:r>
          </w:p>
          <w:p w:rsidR="00000000" w:rsidDel="00000000" w:rsidP="00000000" w:rsidRDefault="00000000" w:rsidRPr="00000000" w14:paraId="00000127">
            <w:pPr>
              <w:rPr>
                <w:rFonts w:ascii="Arial" w:cs="Arial" w:eastAsia="Arial" w:hAnsi="Arial"/>
                <w:sz w:val="20"/>
                <w:szCs w:val="20"/>
              </w:rPr>
            </w:pPr>
            <w:r w:rsidDel="00000000" w:rsidR="00000000" w:rsidRPr="00000000">
              <w:rPr>
                <w:rFonts w:ascii="Arial" w:cs="Arial" w:eastAsia="Arial" w:hAnsi="Arial"/>
                <w:sz w:val="20"/>
                <w:szCs w:val="20"/>
                <w:rtl w:val="0"/>
              </w:rPr>
              <w:t xml:space="preserve">(50%&gt;)</w:t>
            </w:r>
          </w:p>
          <w:p w:rsidR="00000000" w:rsidDel="00000000" w:rsidP="00000000" w:rsidRDefault="00000000" w:rsidRPr="00000000" w14:paraId="0000012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129">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writer only supplied a list of sentences with no logical or relevant connection. </w:t>
            </w:r>
          </w:p>
        </w:tc>
        <w:tc>
          <w:tcPr/>
          <w:p w:rsidR="00000000" w:rsidDel="00000000" w:rsidP="00000000" w:rsidRDefault="00000000" w:rsidRPr="00000000" w14:paraId="0000012A">
            <w:pPr>
              <w:rPr>
                <w:rFonts w:ascii="Arial" w:cs="Arial" w:eastAsia="Arial" w:hAnsi="Arial"/>
                <w:sz w:val="20"/>
                <w:szCs w:val="20"/>
              </w:rPr>
            </w:pPr>
            <w:r w:rsidDel="00000000" w:rsidR="00000000" w:rsidRPr="00000000">
              <w:rPr>
                <w:rFonts w:ascii="Arial" w:cs="Arial" w:eastAsia="Arial" w:hAnsi="Arial"/>
                <w:sz w:val="20"/>
                <w:szCs w:val="20"/>
                <w:rtl w:val="0"/>
              </w:rPr>
              <w:t xml:space="preserve">No organization or coherence was present. There were unconnected sentences that communicated little. The topic sentence is lacking or unclear, as was the concluding sentence.</w:t>
            </w:r>
          </w:p>
        </w:tc>
        <w:tc>
          <w:tcPr/>
          <w:p w:rsidR="00000000" w:rsidDel="00000000" w:rsidP="00000000" w:rsidRDefault="00000000" w:rsidRPr="00000000" w14:paraId="0000012B">
            <w:pPr>
              <w:rPr>
                <w:rFonts w:ascii="Arial" w:cs="Arial" w:eastAsia="Arial" w:hAnsi="Arial"/>
                <w:sz w:val="20"/>
                <w:szCs w:val="20"/>
              </w:rPr>
            </w:pPr>
            <w:r w:rsidDel="00000000" w:rsidR="00000000" w:rsidRPr="00000000">
              <w:rPr>
                <w:rFonts w:ascii="Arial" w:cs="Arial" w:eastAsia="Arial" w:hAnsi="Arial"/>
                <w:sz w:val="20"/>
                <w:szCs w:val="20"/>
                <w:rtl w:val="0"/>
              </w:rPr>
              <w:t xml:space="preserve">Phrases or sentences were produced, but inaccuracies were omnipresent.</w:t>
            </w:r>
          </w:p>
        </w:tc>
        <w:tc>
          <w:tcPr/>
          <w:p w:rsidR="00000000" w:rsidDel="00000000" w:rsidP="00000000" w:rsidRDefault="00000000" w:rsidRPr="00000000" w14:paraId="0000012C">
            <w:pPr>
              <w:rPr>
                <w:rFonts w:ascii="Arial" w:cs="Arial" w:eastAsia="Arial" w:hAnsi="Arial"/>
                <w:sz w:val="20"/>
                <w:szCs w:val="20"/>
              </w:rPr>
            </w:pPr>
            <w:r w:rsidDel="00000000" w:rsidR="00000000" w:rsidRPr="00000000">
              <w:rPr>
                <w:rFonts w:ascii="Arial" w:cs="Arial" w:eastAsia="Arial" w:hAnsi="Arial"/>
                <w:sz w:val="20"/>
                <w:szCs w:val="20"/>
                <w:rtl w:val="0"/>
              </w:rPr>
              <w:t xml:space="preserve">The writer demonstrated insufficient lexical knowledge and usage.</w:t>
            </w:r>
          </w:p>
        </w:tc>
      </w:tr>
    </w:tbl>
    <w:p w:rsidR="00000000" w:rsidDel="00000000" w:rsidP="00000000" w:rsidRDefault="00000000" w:rsidRPr="00000000" w14:paraId="000001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E">
      <w:pPr>
        <w:rPr>
          <w:rFonts w:ascii="Arial" w:cs="Arial" w:eastAsia="Arial" w:hAnsi="Arial"/>
          <w:sz w:val="20"/>
          <w:szCs w:val="20"/>
        </w:rPr>
      </w:pPr>
      <w:r w:rsidDel="00000000" w:rsidR="00000000" w:rsidRPr="00000000">
        <w:rPr>
          <w:rtl w:val="0"/>
        </w:rPr>
      </w:r>
    </w:p>
    <w:tbl>
      <w:tblPr>
        <w:tblStyle w:val="Table4"/>
        <w:tblW w:w="1033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35"/>
        <w:tblGridChange w:id="0">
          <w:tblGrid>
            <w:gridCol w:w="10335"/>
          </w:tblGrid>
        </w:tblGridChange>
      </w:tblGrid>
      <w:tr>
        <w:tc>
          <w:tcPr/>
          <w:p w:rsidR="00000000" w:rsidDel="00000000" w:rsidP="00000000" w:rsidRDefault="00000000" w:rsidRPr="00000000" w14:paraId="000001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Additional Information: </w:t>
            </w:r>
          </w:p>
          <w:p w:rsidR="00000000" w:rsidDel="00000000" w:rsidP="00000000" w:rsidRDefault="00000000" w:rsidRPr="00000000" w14:paraId="00000130">
            <w:pPr>
              <w:rPr>
                <w:rFonts w:ascii="Arial" w:cs="Arial" w:eastAsia="Arial" w:hAnsi="Arial"/>
                <w:sz w:val="20"/>
                <w:szCs w:val="20"/>
              </w:rPr>
            </w:pPr>
            <w:r w:rsidDel="00000000" w:rsidR="00000000" w:rsidRPr="00000000">
              <w:rPr>
                <w:rFonts w:ascii="Arial" w:cs="Arial" w:eastAsia="Arial" w:hAnsi="Arial"/>
                <w:sz w:val="20"/>
                <w:szCs w:val="20"/>
                <w:rtl w:val="0"/>
              </w:rPr>
              <w:t xml:space="preserve">The instructor is experienced both as a teacher of university English courses in Japan and also in language schools in the UK and Greece. She holds a Post Graduate Certificate in TESOL, a qualification which entitles her to qualified school teacher status in the UK, and has worked in FE college in the UK as an instructor of ESOL (Canterbury Christchurch College, 1990-90, Full Time Assistant Lecturer, One Year) and as a class teacher at Meldreth Manor College, 1999, Spring and Summer term. She has also worked for Cambridge University Press as a language researcher contributing grammar analysis and language portraits to Cambridge International Dictionary of English from January 1994 to January 1995 as a full-time freelance worker and co-ordinator of other freelance workers. Coming to Japan in 2000, she taught English Activity and basic English on Elementary school license courses at Poole Gakuin University from 2008 to 2011. She worked as an assessment consultant for the British Council Shanghai from March 2015-September 2017. This work involved marketing presentations for the CEFR-referenced, British Council test “Aptis” as well as extensive work in assessment and materials writing for clients in various countries including the NEAR region and the Philippines.</w:t>
            </w:r>
          </w:p>
        </w:tc>
      </w:tr>
    </w:tbl>
    <w:p w:rsidR="00000000" w:rsidDel="00000000" w:rsidP="00000000" w:rsidRDefault="00000000" w:rsidRPr="00000000" w14:paraId="00000131">
      <w:pPr>
        <w:rPr>
          <w:rFonts w:ascii="Arial" w:cs="Arial" w:eastAsia="Arial" w:hAnsi="Arial"/>
          <w:sz w:val="20"/>
          <w:szCs w:val="20"/>
        </w:rPr>
      </w:pPr>
      <w:r w:rsidDel="00000000" w:rsidR="00000000" w:rsidRPr="00000000">
        <w:rPr>
          <w:rtl w:val="0"/>
        </w:rPr>
      </w:r>
    </w:p>
    <w:sectPr>
      <w:pgSz w:h="16820" w:w="11900" w:orient="portrait"/>
      <w:pgMar w:bottom="567" w:top="567" w:left="567"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bullet"/>
      <w:lvlText w:val="o"/>
      <w:lvlJc w:val="left"/>
      <w:pPr>
        <w:ind w:left="1080" w:hanging="360"/>
      </w:pPr>
      <w:rPr>
        <w:rFonts w:ascii="Courier" w:cs="Courier" w:eastAsia="Courier" w:hAnsi="Courie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w:cs="Courier" w:eastAsia="Courier" w:hAnsi="Courier"/>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w:cs="Courier" w:eastAsia="Courier" w:hAnsi="Courier"/>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w:cs="Courier" w:eastAsia="Courier" w:hAnsi="Courie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w:cs="Courier" w:eastAsia="Courier" w:hAnsi="Courier"/>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w:cs="Courier" w:eastAsia="Courier" w:hAnsi="Courier"/>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A1787"/>
    <w:rPr>
      <w:rFonts w:ascii="Times New Roman" w:cs="Times New Roman" w:hAnsi="Times New Roman"/>
      <w:lang w:eastAsia="ja-JP"/>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0448F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nhideWhenUsed w:val="1"/>
    <w:rsid w:val="00D94017"/>
    <w:rPr>
      <w:color w:val="0000ff"/>
      <w:u w:val="single"/>
    </w:rPr>
  </w:style>
  <w:style w:type="paragraph" w:styleId="ListParagraph">
    <w:name w:val="List Paragraph"/>
    <w:basedOn w:val="Normal"/>
    <w:uiPriority w:val="34"/>
    <w:qFormat w:val="1"/>
    <w:rsid w:val="00D94017"/>
    <w:pPr>
      <w:spacing w:after="200"/>
      <w:ind w:left="720"/>
      <w:contextualSpacing w:val="1"/>
    </w:pPr>
    <w:rPr>
      <w:rFonts w:asciiTheme="minorHAnsi" w:cstheme="minorBidi" w:hAnsiTheme="minorHAnsi"/>
    </w:rPr>
  </w:style>
  <w:style w:type="paragraph" w:styleId="p1" w:customStyle="1">
    <w:name w:val="p1"/>
    <w:basedOn w:val="Normal"/>
    <w:rsid w:val="00DA1787"/>
    <w:rPr>
      <w:rFonts w:ascii="Arial" w:cs="Arial" w:hAnsi="Arial"/>
      <w:sz w:val="17"/>
      <w:szCs w:val="17"/>
    </w:rPr>
  </w:style>
  <w:style w:type="character" w:styleId="apple-converted-space" w:customStyle="1">
    <w:name w:val="apple-converted-space"/>
    <w:basedOn w:val="DefaultParagraphFont"/>
    <w:rsid w:val="00DA1787"/>
  </w:style>
  <w:style w:type="paragraph" w:styleId="m-2284216649571523718gmail-sbbody" w:customStyle="1">
    <w:name w:val="m_-2284216649571523718gmail-sbbody"/>
    <w:basedOn w:val="Normal"/>
    <w:rsid w:val="00105644"/>
    <w:pPr>
      <w:spacing w:after="100" w:afterAutospacing="1" w:before="100" w:beforeAutospacing="1"/>
    </w:pPr>
    <w:rPr>
      <w:rFonts w:eastAsia="MS Mincho"/>
    </w:rPr>
  </w:style>
  <w:style w:type="paragraph" w:styleId="BodyA" w:customStyle="1">
    <w:name w:val="Body A"/>
    <w:rsid w:val="00B212F3"/>
    <w:pPr>
      <w:widowControl w:val="0"/>
      <w:pBdr>
        <w:top w:space="0" w:sz="0" w:val="nil"/>
        <w:left w:space="0" w:sz="0" w:val="nil"/>
        <w:bottom w:space="0" w:sz="0" w:val="nil"/>
        <w:right w:space="0" w:sz="0" w:val="nil"/>
        <w:between w:space="0" w:sz="0" w:val="nil"/>
        <w:bar w:space="0" w:sz="0" w:val="nil"/>
      </w:pBdr>
      <w:jc w:val="both"/>
    </w:pPr>
    <w:rPr>
      <w:rFonts w:ascii="Century" w:cs="Century" w:eastAsia="Century" w:hAnsi="Century"/>
      <w:color w:val="000000"/>
      <w:kern w:val="2"/>
      <w:sz w:val="21"/>
      <w:szCs w:val="21"/>
      <w:u w:color="000000"/>
      <w:bdr w:space="0" w:sz="0" w:val="nil"/>
      <w:lang w:eastAsia="ja-JP"/>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l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n2qojpb+rhHIr2HF81TM2WfLiA==">AMUW2mWMVnP2V8ltvmRn1wYZ5N8vJ629kJM9p9Oh1aPQb1L4CCFsvAm8tAFO0Wkr8deeuyjewh22geQu3647/f/3PufoziZ6GIrKQZnCdoqEEaVH1SirjqkOgU9FoDMxCaOGjEKX9AbtsOGOxAIcYW+OUD3Ojt+oQ6NOpQHYUADsSxiybFXqqrTh/zeJJDmFvAReJSNAdle3r+2Fj3g7bu4X1tqRRDNH20OI1glq6HO+sfcAAedEJ3nJSbMhL/cr7sTk+Sb7Te78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2021-03-11T08:25:00Z</dcterms:created>
  <dc:creator>Cathrine Mork</dc:creator>
</cp:coreProperties>
</file>