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194E" w14:textId="77777777" w:rsidR="00AB141A" w:rsidRPr="007C19ED" w:rsidRDefault="00AB141A" w:rsidP="00AB141A">
      <w:pPr>
        <w:jc w:val="center"/>
        <w:rPr>
          <w:rFonts w:ascii="Arial" w:hAnsi="Arial" w:cs="Arial"/>
          <w:sz w:val="28"/>
        </w:rPr>
      </w:pPr>
      <w:r w:rsidRPr="007C19ED">
        <w:rPr>
          <w:rFonts w:ascii="Arial" w:hAnsi="Arial" w:cs="Arial"/>
          <w:sz w:val="28"/>
        </w:rPr>
        <w:t>Miyazaki International College</w:t>
      </w:r>
    </w:p>
    <w:p w14:paraId="2A6B9C08" w14:textId="77777777" w:rsidR="00AB141A" w:rsidRPr="007C19ED" w:rsidRDefault="00AB141A" w:rsidP="00AB141A">
      <w:pPr>
        <w:jc w:val="center"/>
        <w:rPr>
          <w:rFonts w:ascii="Arial" w:hAnsi="Arial" w:cs="Arial"/>
          <w:sz w:val="28"/>
        </w:rPr>
      </w:pPr>
      <w:r w:rsidRPr="007C19ED">
        <w:rPr>
          <w:rFonts w:ascii="Arial" w:hAnsi="Arial" w:cs="Arial"/>
          <w:sz w:val="28"/>
        </w:rPr>
        <w:t>Course Syllabus</w:t>
      </w:r>
    </w:p>
    <w:p w14:paraId="7D4D9873" w14:textId="23E90319" w:rsidR="00AB141A" w:rsidRPr="007C19ED" w:rsidRDefault="0018066F" w:rsidP="00AB141A">
      <w:pPr>
        <w:jc w:val="center"/>
        <w:rPr>
          <w:rFonts w:ascii="Arial" w:hAnsi="Arial" w:cs="Arial"/>
          <w:sz w:val="28"/>
        </w:rPr>
      </w:pPr>
      <w:r>
        <w:rPr>
          <w:rFonts w:ascii="Arial" w:hAnsi="Arial" w:cs="Arial"/>
          <w:sz w:val="28"/>
        </w:rPr>
        <w:t>Fall 2022</w:t>
      </w:r>
    </w:p>
    <w:p w14:paraId="24DE60CD" w14:textId="77777777" w:rsidR="00AB141A" w:rsidRPr="007C19ED" w:rsidRDefault="00AB141A" w:rsidP="00AB141A">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AB141A" w:rsidRPr="007C19ED" w14:paraId="56F8CD7C" w14:textId="77777777" w:rsidTr="005F70B5">
        <w:tc>
          <w:tcPr>
            <w:tcW w:w="2857" w:type="dxa"/>
          </w:tcPr>
          <w:p w14:paraId="0234570B" w14:textId="77777777" w:rsidR="00AB141A" w:rsidRPr="007C19ED" w:rsidRDefault="00AB141A" w:rsidP="005F70B5">
            <w:pPr>
              <w:rPr>
                <w:rFonts w:ascii="Arial" w:hAnsi="Arial" w:cs="Arial"/>
                <w:sz w:val="22"/>
                <w:szCs w:val="22"/>
              </w:rPr>
            </w:pPr>
            <w:r w:rsidRPr="007C19ED">
              <w:rPr>
                <w:rFonts w:ascii="Arial" w:hAnsi="Arial" w:cs="Arial"/>
                <w:sz w:val="22"/>
                <w:szCs w:val="22"/>
              </w:rPr>
              <w:t>Course Title (Credits)</w:t>
            </w:r>
          </w:p>
        </w:tc>
        <w:tc>
          <w:tcPr>
            <w:tcW w:w="6879" w:type="dxa"/>
          </w:tcPr>
          <w:p w14:paraId="2CFBE7CF" w14:textId="1D60CAE1" w:rsidR="00AB141A" w:rsidRPr="007C19ED" w:rsidRDefault="001340ED" w:rsidP="005F70B5">
            <w:pPr>
              <w:rPr>
                <w:rFonts w:ascii="Arial" w:hAnsi="Arial" w:cs="Arial"/>
                <w:sz w:val="22"/>
                <w:szCs w:val="22"/>
              </w:rPr>
            </w:pPr>
            <w:r>
              <w:rPr>
                <w:rFonts w:ascii="Segoe UI" w:hAnsi="Segoe UI" w:cs="Segoe UI"/>
                <w:color w:val="212529"/>
                <w:shd w:val="clear" w:color="auto" w:fill="FFFFFF"/>
              </w:rPr>
              <w:t>LAS101</w:t>
            </w:r>
            <w:r>
              <w:rPr>
                <w:rFonts w:ascii="Segoe UI" w:hAnsi="Segoe UI" w:cs="Segoe UI"/>
                <w:color w:val="212529"/>
                <w:shd w:val="clear" w:color="auto" w:fill="FFFFFF"/>
              </w:rPr>
              <w:t xml:space="preserve"> </w:t>
            </w:r>
            <w:r w:rsidR="00AB141A" w:rsidRPr="007C19ED">
              <w:rPr>
                <w:rFonts w:ascii="Arial" w:hAnsi="Arial" w:cs="Arial"/>
                <w:b/>
                <w:sz w:val="22"/>
                <w:szCs w:val="22"/>
              </w:rPr>
              <w:t>Introduction to Anthropology</w:t>
            </w:r>
          </w:p>
        </w:tc>
      </w:tr>
      <w:tr w:rsidR="00AB141A" w:rsidRPr="007C19ED" w14:paraId="3B46638F" w14:textId="77777777" w:rsidTr="005F70B5">
        <w:tc>
          <w:tcPr>
            <w:tcW w:w="2857" w:type="dxa"/>
          </w:tcPr>
          <w:p w14:paraId="21F0045C" w14:textId="77777777" w:rsidR="00AB141A" w:rsidRPr="007C19ED" w:rsidRDefault="00AB141A" w:rsidP="005F70B5">
            <w:pPr>
              <w:rPr>
                <w:rFonts w:ascii="Arial" w:hAnsi="Arial" w:cs="Arial"/>
                <w:sz w:val="22"/>
                <w:szCs w:val="22"/>
              </w:rPr>
            </w:pPr>
            <w:r w:rsidRPr="007C19ED">
              <w:rPr>
                <w:rFonts w:ascii="Arial" w:hAnsi="Arial" w:cs="Arial"/>
                <w:sz w:val="22"/>
                <w:szCs w:val="22"/>
              </w:rPr>
              <w:t>Course Designation for TC</w:t>
            </w:r>
          </w:p>
        </w:tc>
        <w:tc>
          <w:tcPr>
            <w:tcW w:w="6879" w:type="dxa"/>
          </w:tcPr>
          <w:p w14:paraId="0FE40FFF" w14:textId="77777777" w:rsidR="00AB141A" w:rsidRPr="007C19ED" w:rsidRDefault="00AB141A" w:rsidP="005F70B5">
            <w:pPr>
              <w:rPr>
                <w:rFonts w:ascii="Arial" w:hAnsi="Arial" w:cs="Arial"/>
                <w:sz w:val="22"/>
                <w:szCs w:val="22"/>
              </w:rPr>
            </w:pPr>
          </w:p>
        </w:tc>
      </w:tr>
      <w:tr w:rsidR="00AB141A" w:rsidRPr="007C19ED" w14:paraId="681CA43D" w14:textId="77777777" w:rsidTr="005F70B5">
        <w:tc>
          <w:tcPr>
            <w:tcW w:w="9736" w:type="dxa"/>
            <w:gridSpan w:val="2"/>
            <w:vAlign w:val="center"/>
          </w:tcPr>
          <w:p w14:paraId="16662816"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Content Teacher</w:t>
            </w:r>
          </w:p>
        </w:tc>
      </w:tr>
      <w:tr w:rsidR="00AB141A" w:rsidRPr="007C19ED" w14:paraId="62F1EECE" w14:textId="77777777" w:rsidTr="005F70B5">
        <w:tc>
          <w:tcPr>
            <w:tcW w:w="2857" w:type="dxa"/>
          </w:tcPr>
          <w:p w14:paraId="2DD5A69B" w14:textId="77777777" w:rsidR="00AB141A" w:rsidRPr="007C19ED" w:rsidRDefault="00AB141A" w:rsidP="005F70B5">
            <w:pPr>
              <w:rPr>
                <w:rFonts w:ascii="Arial" w:hAnsi="Arial" w:cs="Arial"/>
                <w:sz w:val="22"/>
                <w:szCs w:val="22"/>
              </w:rPr>
            </w:pPr>
            <w:r w:rsidRPr="007C19ED">
              <w:rPr>
                <w:rFonts w:ascii="Arial" w:hAnsi="Arial" w:cs="Arial"/>
                <w:sz w:val="22"/>
                <w:szCs w:val="22"/>
              </w:rPr>
              <w:t>Instructor</w:t>
            </w:r>
          </w:p>
        </w:tc>
        <w:tc>
          <w:tcPr>
            <w:tcW w:w="6879" w:type="dxa"/>
          </w:tcPr>
          <w:p w14:paraId="7865581B" w14:textId="20312958" w:rsidR="00AB141A" w:rsidRPr="007C19ED" w:rsidRDefault="00AB141A" w:rsidP="005F70B5">
            <w:pPr>
              <w:rPr>
                <w:rFonts w:ascii="Arial" w:hAnsi="Arial" w:cs="Arial"/>
                <w:sz w:val="22"/>
                <w:szCs w:val="22"/>
              </w:rPr>
            </w:pPr>
            <w:r w:rsidRPr="007C19ED">
              <w:rPr>
                <w:rFonts w:ascii="Arial" w:hAnsi="Arial" w:cs="Arial"/>
                <w:sz w:val="22"/>
                <w:szCs w:val="22"/>
              </w:rPr>
              <w:t xml:space="preserve">Debra </w:t>
            </w:r>
            <w:proofErr w:type="spellStart"/>
            <w:r w:rsidRPr="007C19ED">
              <w:rPr>
                <w:rFonts w:ascii="Arial" w:hAnsi="Arial" w:cs="Arial"/>
                <w:sz w:val="22"/>
                <w:szCs w:val="22"/>
              </w:rPr>
              <w:t>Occhi</w:t>
            </w:r>
            <w:proofErr w:type="spellEnd"/>
            <w:r w:rsidRPr="007C19ED">
              <w:rPr>
                <w:rFonts w:ascii="Arial" w:hAnsi="Arial" w:cs="Arial"/>
                <w:sz w:val="22"/>
                <w:szCs w:val="22"/>
              </w:rPr>
              <w:t>, PhD</w:t>
            </w:r>
            <w:r>
              <w:rPr>
                <w:rFonts w:ascii="Arial" w:hAnsi="Arial" w:cs="Arial"/>
                <w:sz w:val="22"/>
                <w:szCs w:val="22"/>
              </w:rPr>
              <w:t>, RYT</w:t>
            </w:r>
          </w:p>
        </w:tc>
      </w:tr>
      <w:tr w:rsidR="00AB141A" w:rsidRPr="007C19ED" w14:paraId="2525FE6D" w14:textId="77777777" w:rsidTr="005F70B5">
        <w:tc>
          <w:tcPr>
            <w:tcW w:w="2857" w:type="dxa"/>
          </w:tcPr>
          <w:p w14:paraId="76633D5C" w14:textId="77777777" w:rsidR="00AB141A" w:rsidRPr="007C19ED" w:rsidRDefault="00AB141A" w:rsidP="005F70B5">
            <w:pPr>
              <w:rPr>
                <w:rFonts w:ascii="Arial" w:hAnsi="Arial" w:cs="Arial"/>
                <w:sz w:val="22"/>
                <w:szCs w:val="22"/>
              </w:rPr>
            </w:pPr>
            <w:r w:rsidRPr="007C19ED">
              <w:rPr>
                <w:rFonts w:ascii="Arial" w:hAnsi="Arial" w:cs="Arial"/>
                <w:sz w:val="22"/>
                <w:szCs w:val="22"/>
              </w:rPr>
              <w:t>E-mail address</w:t>
            </w:r>
          </w:p>
        </w:tc>
        <w:tc>
          <w:tcPr>
            <w:tcW w:w="6879" w:type="dxa"/>
          </w:tcPr>
          <w:p w14:paraId="5835DB2C" w14:textId="77777777" w:rsidR="00AB141A" w:rsidRPr="007C19ED" w:rsidRDefault="00E377BC" w:rsidP="005F70B5">
            <w:pPr>
              <w:rPr>
                <w:rFonts w:ascii="Arial" w:hAnsi="Arial" w:cs="Arial"/>
                <w:sz w:val="22"/>
                <w:szCs w:val="22"/>
              </w:rPr>
            </w:pPr>
            <w:hyperlink r:id="rId5" w:history="1">
              <w:r w:rsidR="00AB141A" w:rsidRPr="007C19ED">
                <w:rPr>
                  <w:rStyle w:val="Hyperlink"/>
                  <w:rFonts w:ascii="Arial" w:hAnsi="Arial" w:cs="Arial"/>
                  <w:sz w:val="22"/>
                  <w:szCs w:val="22"/>
                </w:rPr>
                <w:t>docchi@sky.miyazaki-mic.ac.jp</w:t>
              </w:r>
            </w:hyperlink>
          </w:p>
        </w:tc>
      </w:tr>
      <w:tr w:rsidR="00AB141A" w:rsidRPr="007C19ED" w14:paraId="68EF113B" w14:textId="77777777" w:rsidTr="005F70B5">
        <w:tc>
          <w:tcPr>
            <w:tcW w:w="2857" w:type="dxa"/>
          </w:tcPr>
          <w:p w14:paraId="3D9E7477" w14:textId="77777777" w:rsidR="00AB141A" w:rsidRPr="007C19ED" w:rsidRDefault="00AB141A" w:rsidP="005F70B5">
            <w:pPr>
              <w:rPr>
                <w:rFonts w:ascii="Arial" w:hAnsi="Arial" w:cs="Arial"/>
                <w:sz w:val="22"/>
                <w:szCs w:val="22"/>
              </w:rPr>
            </w:pPr>
            <w:r w:rsidRPr="007C19ED">
              <w:rPr>
                <w:rFonts w:ascii="Arial" w:hAnsi="Arial" w:cs="Arial"/>
                <w:sz w:val="22"/>
                <w:szCs w:val="22"/>
              </w:rPr>
              <w:t>Office/Ext</w:t>
            </w:r>
          </w:p>
        </w:tc>
        <w:tc>
          <w:tcPr>
            <w:tcW w:w="6879" w:type="dxa"/>
          </w:tcPr>
          <w:p w14:paraId="02E6BD0B" w14:textId="77777777" w:rsidR="00AB141A" w:rsidRPr="007C19ED" w:rsidRDefault="00AB141A" w:rsidP="005F70B5">
            <w:pPr>
              <w:rPr>
                <w:rFonts w:ascii="Arial" w:hAnsi="Arial" w:cs="Arial"/>
                <w:sz w:val="22"/>
                <w:szCs w:val="22"/>
              </w:rPr>
            </w:pPr>
            <w:r w:rsidRPr="007C19ED">
              <w:rPr>
                <w:rFonts w:ascii="Arial" w:hAnsi="Arial" w:cs="Arial"/>
                <w:sz w:val="22"/>
                <w:szCs w:val="22"/>
              </w:rPr>
              <w:t>2-206</w:t>
            </w:r>
          </w:p>
        </w:tc>
      </w:tr>
      <w:tr w:rsidR="00AB141A" w:rsidRPr="007C19ED" w14:paraId="5FAE0034" w14:textId="77777777" w:rsidTr="005F70B5">
        <w:tc>
          <w:tcPr>
            <w:tcW w:w="2857" w:type="dxa"/>
          </w:tcPr>
          <w:p w14:paraId="3674F428" w14:textId="77777777" w:rsidR="00AB141A" w:rsidRPr="007C19ED" w:rsidRDefault="00AB141A" w:rsidP="005F70B5">
            <w:pPr>
              <w:rPr>
                <w:rFonts w:ascii="Arial" w:hAnsi="Arial" w:cs="Arial"/>
                <w:sz w:val="22"/>
                <w:szCs w:val="22"/>
              </w:rPr>
            </w:pPr>
            <w:r w:rsidRPr="007C19ED">
              <w:rPr>
                <w:rFonts w:ascii="Arial" w:hAnsi="Arial" w:cs="Arial"/>
                <w:sz w:val="22"/>
                <w:szCs w:val="22"/>
              </w:rPr>
              <w:t>Office hours</w:t>
            </w:r>
          </w:p>
        </w:tc>
        <w:tc>
          <w:tcPr>
            <w:tcW w:w="6879" w:type="dxa"/>
          </w:tcPr>
          <w:p w14:paraId="3FC76657" w14:textId="77777777" w:rsidR="00AB141A" w:rsidRPr="007C19ED" w:rsidRDefault="00AB141A" w:rsidP="005F70B5">
            <w:pPr>
              <w:rPr>
                <w:rFonts w:ascii="Arial" w:hAnsi="Arial" w:cs="Arial"/>
                <w:sz w:val="22"/>
                <w:szCs w:val="22"/>
              </w:rPr>
            </w:pPr>
            <w:r>
              <w:rPr>
                <w:rFonts w:ascii="Arial" w:hAnsi="Arial" w:cs="Arial"/>
                <w:sz w:val="22"/>
                <w:szCs w:val="22"/>
              </w:rPr>
              <w:t>TBA</w:t>
            </w:r>
          </w:p>
        </w:tc>
      </w:tr>
      <w:tr w:rsidR="00AB141A" w:rsidRPr="007C19ED" w14:paraId="1AE5C5D8" w14:textId="77777777" w:rsidTr="005F70B5">
        <w:tc>
          <w:tcPr>
            <w:tcW w:w="9736" w:type="dxa"/>
            <w:gridSpan w:val="2"/>
            <w:vAlign w:val="center"/>
          </w:tcPr>
          <w:p w14:paraId="314ABA9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Language Teacher</w:t>
            </w:r>
          </w:p>
        </w:tc>
      </w:tr>
      <w:tr w:rsidR="00AB141A" w:rsidRPr="007C19ED" w14:paraId="72E1B01C" w14:textId="77777777" w:rsidTr="005F70B5">
        <w:tc>
          <w:tcPr>
            <w:tcW w:w="2857" w:type="dxa"/>
          </w:tcPr>
          <w:p w14:paraId="7BE3BAC5" w14:textId="77777777" w:rsidR="00AB141A" w:rsidRPr="007C19ED" w:rsidRDefault="00AB141A" w:rsidP="005F70B5">
            <w:pPr>
              <w:rPr>
                <w:rFonts w:ascii="Arial" w:hAnsi="Arial" w:cs="Arial"/>
                <w:sz w:val="22"/>
                <w:szCs w:val="22"/>
              </w:rPr>
            </w:pPr>
            <w:r w:rsidRPr="007C19ED">
              <w:rPr>
                <w:rFonts w:ascii="Arial" w:hAnsi="Arial" w:cs="Arial"/>
                <w:sz w:val="22"/>
                <w:szCs w:val="22"/>
              </w:rPr>
              <w:t>Instructor</w:t>
            </w:r>
          </w:p>
        </w:tc>
        <w:tc>
          <w:tcPr>
            <w:tcW w:w="6879" w:type="dxa"/>
          </w:tcPr>
          <w:p w14:paraId="6A810675" w14:textId="44EFA962" w:rsidR="00AB141A" w:rsidRPr="007C19ED" w:rsidRDefault="00AB141A" w:rsidP="005F70B5">
            <w:pPr>
              <w:rPr>
                <w:rFonts w:ascii="Arial" w:hAnsi="Arial" w:cs="Arial"/>
                <w:sz w:val="22"/>
                <w:szCs w:val="22"/>
              </w:rPr>
            </w:pPr>
            <w:r>
              <w:rPr>
                <w:rFonts w:ascii="Arial" w:hAnsi="Arial" w:cs="Arial"/>
                <w:sz w:val="22"/>
                <w:szCs w:val="22"/>
              </w:rPr>
              <w:t>TBA</w:t>
            </w:r>
          </w:p>
        </w:tc>
      </w:tr>
      <w:tr w:rsidR="00AB141A" w:rsidRPr="007C19ED" w14:paraId="5C4C6308" w14:textId="77777777" w:rsidTr="005F70B5">
        <w:tc>
          <w:tcPr>
            <w:tcW w:w="2857" w:type="dxa"/>
          </w:tcPr>
          <w:p w14:paraId="572E1ACE" w14:textId="77777777" w:rsidR="00AB141A" w:rsidRPr="007C19ED" w:rsidRDefault="00AB141A" w:rsidP="005F70B5">
            <w:pPr>
              <w:rPr>
                <w:rFonts w:ascii="Arial" w:hAnsi="Arial" w:cs="Arial"/>
                <w:sz w:val="22"/>
                <w:szCs w:val="22"/>
              </w:rPr>
            </w:pPr>
            <w:r w:rsidRPr="007C19ED">
              <w:rPr>
                <w:rFonts w:ascii="Arial" w:hAnsi="Arial" w:cs="Arial"/>
                <w:sz w:val="22"/>
                <w:szCs w:val="22"/>
              </w:rPr>
              <w:t>E-mail address</w:t>
            </w:r>
          </w:p>
        </w:tc>
        <w:tc>
          <w:tcPr>
            <w:tcW w:w="6879" w:type="dxa"/>
          </w:tcPr>
          <w:p w14:paraId="1EC73BC3" w14:textId="77777777" w:rsidR="00AB141A" w:rsidRPr="007C19ED" w:rsidRDefault="00AB141A" w:rsidP="005F70B5">
            <w:pPr>
              <w:rPr>
                <w:rFonts w:ascii="Arial" w:hAnsi="Arial" w:cs="Arial"/>
                <w:sz w:val="22"/>
                <w:szCs w:val="22"/>
              </w:rPr>
            </w:pPr>
          </w:p>
        </w:tc>
      </w:tr>
      <w:tr w:rsidR="00AB141A" w:rsidRPr="007C19ED" w14:paraId="2E799112" w14:textId="77777777" w:rsidTr="005F70B5">
        <w:tc>
          <w:tcPr>
            <w:tcW w:w="2857" w:type="dxa"/>
          </w:tcPr>
          <w:p w14:paraId="798016C6" w14:textId="77777777" w:rsidR="00AB141A" w:rsidRPr="007C19ED" w:rsidRDefault="00AB141A" w:rsidP="005F70B5">
            <w:pPr>
              <w:rPr>
                <w:rFonts w:ascii="Arial" w:hAnsi="Arial" w:cs="Arial"/>
                <w:sz w:val="22"/>
                <w:szCs w:val="22"/>
              </w:rPr>
            </w:pPr>
            <w:r w:rsidRPr="007C19ED">
              <w:rPr>
                <w:rFonts w:ascii="Arial" w:hAnsi="Arial" w:cs="Arial"/>
                <w:sz w:val="22"/>
                <w:szCs w:val="22"/>
              </w:rPr>
              <w:t>Office/Ext</w:t>
            </w:r>
          </w:p>
        </w:tc>
        <w:tc>
          <w:tcPr>
            <w:tcW w:w="6879" w:type="dxa"/>
          </w:tcPr>
          <w:p w14:paraId="41F6A736" w14:textId="77777777" w:rsidR="00AB141A" w:rsidRPr="007C19ED" w:rsidRDefault="00AB141A" w:rsidP="005F70B5">
            <w:pPr>
              <w:rPr>
                <w:rFonts w:ascii="Arial" w:hAnsi="Arial" w:cs="Arial"/>
                <w:sz w:val="22"/>
                <w:szCs w:val="22"/>
              </w:rPr>
            </w:pPr>
          </w:p>
        </w:tc>
      </w:tr>
      <w:tr w:rsidR="00AB141A" w:rsidRPr="007C19ED" w14:paraId="3BE81311" w14:textId="77777777" w:rsidTr="005F70B5">
        <w:tc>
          <w:tcPr>
            <w:tcW w:w="2857" w:type="dxa"/>
          </w:tcPr>
          <w:p w14:paraId="08BF19D6" w14:textId="77777777" w:rsidR="00AB141A" w:rsidRPr="007C19ED" w:rsidRDefault="00AB141A" w:rsidP="005F70B5">
            <w:pPr>
              <w:rPr>
                <w:rFonts w:ascii="Arial" w:hAnsi="Arial" w:cs="Arial"/>
                <w:sz w:val="22"/>
                <w:szCs w:val="22"/>
              </w:rPr>
            </w:pPr>
            <w:r w:rsidRPr="007C19ED">
              <w:rPr>
                <w:rFonts w:ascii="Arial" w:hAnsi="Arial" w:cs="Arial"/>
                <w:sz w:val="22"/>
                <w:szCs w:val="22"/>
              </w:rPr>
              <w:t>Office hours</w:t>
            </w:r>
          </w:p>
        </w:tc>
        <w:tc>
          <w:tcPr>
            <w:tcW w:w="6879" w:type="dxa"/>
          </w:tcPr>
          <w:p w14:paraId="264EE65C" w14:textId="77777777" w:rsidR="00AB141A" w:rsidRPr="007C19ED" w:rsidRDefault="00AB141A" w:rsidP="005F70B5">
            <w:pPr>
              <w:rPr>
                <w:rFonts w:ascii="Arial" w:hAnsi="Arial" w:cs="Arial"/>
                <w:sz w:val="22"/>
                <w:szCs w:val="22"/>
              </w:rPr>
            </w:pPr>
          </w:p>
        </w:tc>
      </w:tr>
    </w:tbl>
    <w:p w14:paraId="51303D21" w14:textId="77777777" w:rsidR="00AB141A" w:rsidRPr="007C19ED" w:rsidRDefault="00AB141A" w:rsidP="00AB141A">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4"/>
        <w:gridCol w:w="2775"/>
        <w:gridCol w:w="4647"/>
      </w:tblGrid>
      <w:tr w:rsidR="00AB141A" w:rsidRPr="007C19ED" w14:paraId="75494831" w14:textId="77777777" w:rsidTr="003C2C07">
        <w:tc>
          <w:tcPr>
            <w:tcW w:w="9736" w:type="dxa"/>
            <w:gridSpan w:val="3"/>
            <w:shd w:val="clear" w:color="auto" w:fill="auto"/>
          </w:tcPr>
          <w:p w14:paraId="42A5FF8B" w14:textId="77777777" w:rsidR="00AB141A" w:rsidRPr="007C19ED" w:rsidRDefault="00AB141A" w:rsidP="005F70B5">
            <w:pPr>
              <w:rPr>
                <w:rFonts w:ascii="Arial" w:hAnsi="Arial" w:cs="Arial"/>
                <w:sz w:val="22"/>
                <w:szCs w:val="22"/>
              </w:rPr>
            </w:pPr>
            <w:r w:rsidRPr="007C19ED">
              <w:rPr>
                <w:rFonts w:ascii="Arial" w:hAnsi="Arial" w:cs="Arial"/>
                <w:sz w:val="22"/>
                <w:szCs w:val="22"/>
              </w:rPr>
              <w:t>Course Description:</w:t>
            </w:r>
          </w:p>
        </w:tc>
      </w:tr>
      <w:tr w:rsidR="00AB141A" w:rsidRPr="007C19ED" w14:paraId="5D0D70BC" w14:textId="77777777" w:rsidTr="003C2C07">
        <w:tc>
          <w:tcPr>
            <w:tcW w:w="9736" w:type="dxa"/>
            <w:gridSpan w:val="3"/>
            <w:shd w:val="clear" w:color="auto" w:fill="auto"/>
          </w:tcPr>
          <w:p w14:paraId="479ECA72" w14:textId="325255DC" w:rsidR="00AB141A" w:rsidRDefault="00AB141A" w:rsidP="005F70B5">
            <w:pPr>
              <w:rPr>
                <w:rFonts w:ascii="Arial" w:hAnsi="Arial" w:cs="Arial"/>
                <w:sz w:val="22"/>
                <w:szCs w:val="22"/>
              </w:rPr>
            </w:pPr>
            <w:r w:rsidRPr="007C19ED">
              <w:rPr>
                <w:rFonts w:ascii="Arial" w:hAnsi="Arial" w:cs="Arial"/>
                <w:sz w:val="22"/>
                <w:szCs w:val="22"/>
              </w:rPr>
              <w:t>Examines modern anthropology with an emphasis on the sources of anthropological thinking, methods of data collection and analysis, and the applications of anthropology in contemporary human situations. Students are expected to conduct brief research projects in the local area, analyze the data which they gather, and produce a report of their results.</w:t>
            </w:r>
            <w:r w:rsidR="003C2C07">
              <w:rPr>
                <w:rFonts w:ascii="Arial" w:hAnsi="Arial" w:cs="Arial"/>
                <w:sz w:val="22"/>
                <w:szCs w:val="22"/>
              </w:rPr>
              <w:t xml:space="preserve"> </w:t>
            </w:r>
          </w:p>
          <w:p w14:paraId="3487A35A" w14:textId="77777777" w:rsidR="006C441A" w:rsidRDefault="006C441A" w:rsidP="005F70B5">
            <w:pPr>
              <w:rPr>
                <w:rFonts w:ascii="Arial" w:hAnsi="Arial" w:cs="Arial"/>
                <w:sz w:val="22"/>
                <w:szCs w:val="22"/>
              </w:rPr>
            </w:pPr>
          </w:p>
          <w:p w14:paraId="176371B2" w14:textId="2CD261F8" w:rsidR="00F85FEF" w:rsidRPr="007C19ED" w:rsidRDefault="00F85FEF" w:rsidP="005F70B5">
            <w:pPr>
              <w:rPr>
                <w:rFonts w:ascii="Arial" w:hAnsi="Arial" w:cs="Arial"/>
                <w:b/>
                <w:sz w:val="22"/>
                <w:szCs w:val="22"/>
              </w:rPr>
            </w:pPr>
            <w:r>
              <w:rPr>
                <w:rFonts w:ascii="Arial" w:hAnsi="Arial" w:cs="Arial"/>
                <w:b/>
                <w:sz w:val="22"/>
                <w:szCs w:val="22"/>
              </w:rPr>
              <w:t xml:space="preserve">Examines modern anthropology </w:t>
            </w:r>
            <w:r w:rsidR="006C441A">
              <w:rPr>
                <w:rFonts w:ascii="Arial" w:hAnsi="Arial" w:cs="Arial"/>
                <w:b/>
                <w:sz w:val="22"/>
                <w:szCs w:val="22"/>
              </w:rPr>
              <w:t>as a tool for understanding</w:t>
            </w:r>
            <w:r>
              <w:rPr>
                <w:rFonts w:ascii="Arial" w:hAnsi="Arial" w:cs="Arial"/>
                <w:b/>
                <w:sz w:val="22"/>
                <w:szCs w:val="22"/>
              </w:rPr>
              <w:t xml:space="preserve"> the relationships between humans and the earth, and </w:t>
            </w:r>
            <w:r w:rsidR="006C441A">
              <w:rPr>
                <w:rFonts w:ascii="Arial" w:hAnsi="Arial" w:cs="Arial"/>
                <w:b/>
                <w:sz w:val="22"/>
                <w:szCs w:val="22"/>
              </w:rPr>
              <w:t>between humans in their cultural frameworks. Through anthropological focus on these fundamental issues, students are encouraged to apply critical thinking to the essentials of living and towards sustainable development initiatives.</w:t>
            </w:r>
          </w:p>
        </w:tc>
      </w:tr>
      <w:tr w:rsidR="00AB141A" w:rsidRPr="007C19ED" w14:paraId="1E02ACE5" w14:textId="77777777" w:rsidTr="003C2C07">
        <w:tc>
          <w:tcPr>
            <w:tcW w:w="9736" w:type="dxa"/>
            <w:gridSpan w:val="3"/>
            <w:shd w:val="clear" w:color="auto" w:fill="auto"/>
          </w:tcPr>
          <w:p w14:paraId="67AAC98A" w14:textId="77777777" w:rsidR="00AB141A" w:rsidRPr="007C19ED" w:rsidRDefault="00AB141A" w:rsidP="005F70B5">
            <w:pPr>
              <w:rPr>
                <w:rFonts w:ascii="Arial" w:hAnsi="Arial" w:cs="Arial"/>
                <w:sz w:val="22"/>
                <w:szCs w:val="22"/>
              </w:rPr>
            </w:pPr>
            <w:r w:rsidRPr="007C19ED">
              <w:rPr>
                <w:rFonts w:ascii="Arial" w:hAnsi="Arial" w:cs="Arial"/>
                <w:sz w:val="22"/>
                <w:szCs w:val="22"/>
              </w:rPr>
              <w:t>Course Objectives:</w:t>
            </w:r>
          </w:p>
        </w:tc>
      </w:tr>
      <w:tr w:rsidR="00AB141A" w:rsidRPr="007C19ED" w14:paraId="53DC46CD" w14:textId="77777777" w:rsidTr="003C2C07">
        <w:tc>
          <w:tcPr>
            <w:tcW w:w="9736" w:type="dxa"/>
            <w:gridSpan w:val="3"/>
            <w:shd w:val="clear" w:color="auto" w:fill="auto"/>
          </w:tcPr>
          <w:p w14:paraId="67AF8709" w14:textId="35E693FB" w:rsidR="00AB141A" w:rsidRPr="007C19ED" w:rsidRDefault="00AB141A" w:rsidP="005F70B5">
            <w:pPr>
              <w:rPr>
                <w:rFonts w:ascii="Arial" w:hAnsi="Arial" w:cs="Arial"/>
                <w:sz w:val="22"/>
                <w:szCs w:val="22"/>
              </w:rPr>
            </w:pPr>
            <w:r w:rsidRPr="007C19ED">
              <w:rPr>
                <w:rFonts w:ascii="Arial" w:hAnsi="Arial" w:cs="Arial"/>
                <w:sz w:val="24"/>
              </w:rPr>
              <w:t>In this class we will study in English about anthropology</w:t>
            </w:r>
            <w:r w:rsidR="006C441A">
              <w:rPr>
                <w:rFonts w:ascii="Arial" w:hAnsi="Arial" w:cs="Arial"/>
                <w:sz w:val="24"/>
              </w:rPr>
              <w:t>: the study of learned, shared, patterned, and changing human behavior</w:t>
            </w:r>
            <w:r w:rsidRPr="007C19ED">
              <w:rPr>
                <w:rFonts w:ascii="Arial" w:hAnsi="Arial" w:cs="Arial"/>
                <w:sz w:val="24"/>
              </w:rPr>
              <w:t xml:space="preserve">. We will </w:t>
            </w:r>
            <w:r w:rsidR="003C2C07">
              <w:rPr>
                <w:rFonts w:ascii="Arial" w:hAnsi="Arial" w:cs="Arial"/>
                <w:sz w:val="24"/>
              </w:rPr>
              <w:t>learn about how human cultures</w:t>
            </w:r>
            <w:r w:rsidRPr="007C19ED">
              <w:rPr>
                <w:rFonts w:ascii="Arial" w:hAnsi="Arial" w:cs="Arial"/>
                <w:sz w:val="24"/>
              </w:rPr>
              <w:t xml:space="preserve"> </w:t>
            </w:r>
            <w:r w:rsidR="003C2C07">
              <w:rPr>
                <w:rFonts w:ascii="Arial" w:hAnsi="Arial" w:cs="Arial"/>
                <w:sz w:val="24"/>
              </w:rPr>
              <w:t xml:space="preserve">vary based on their </w:t>
            </w:r>
            <w:r w:rsidRPr="007C19ED">
              <w:rPr>
                <w:rFonts w:ascii="Arial" w:hAnsi="Arial" w:cs="Arial"/>
                <w:sz w:val="24"/>
              </w:rPr>
              <w:t>physical environments</w:t>
            </w:r>
            <w:r w:rsidR="003C2C07">
              <w:rPr>
                <w:rFonts w:ascii="Arial" w:hAnsi="Arial" w:cs="Arial"/>
                <w:sz w:val="24"/>
              </w:rPr>
              <w:t xml:space="preserve"> in which they live (geography),</w:t>
            </w:r>
            <w:r w:rsidRPr="007C19ED">
              <w:rPr>
                <w:rFonts w:ascii="Arial" w:hAnsi="Arial" w:cs="Arial"/>
                <w:sz w:val="24"/>
              </w:rPr>
              <w:t xml:space="preserve"> </w:t>
            </w:r>
            <w:r w:rsidR="003C2C07">
              <w:rPr>
                <w:rFonts w:ascii="Arial" w:hAnsi="Arial" w:cs="Arial"/>
                <w:sz w:val="24"/>
              </w:rPr>
              <w:t xml:space="preserve">the </w:t>
            </w:r>
            <w:r w:rsidRPr="007C19ED">
              <w:rPr>
                <w:rFonts w:ascii="Arial" w:hAnsi="Arial" w:cs="Arial"/>
                <w:sz w:val="24"/>
              </w:rPr>
              <w:t>social environments</w:t>
            </w:r>
            <w:r w:rsidR="003C2C07">
              <w:rPr>
                <w:rFonts w:ascii="Arial" w:hAnsi="Arial" w:cs="Arial"/>
                <w:sz w:val="24"/>
              </w:rPr>
              <w:t xml:space="preserve"> they create, and the interaction between these environments. </w:t>
            </w:r>
          </w:p>
        </w:tc>
      </w:tr>
      <w:tr w:rsidR="00AB141A" w:rsidRPr="007C19ED" w14:paraId="2267F82D" w14:textId="77777777" w:rsidTr="003C2C07">
        <w:tc>
          <w:tcPr>
            <w:tcW w:w="9736" w:type="dxa"/>
            <w:gridSpan w:val="3"/>
            <w:shd w:val="clear" w:color="auto" w:fill="auto"/>
          </w:tcPr>
          <w:p w14:paraId="4494FAD8" w14:textId="77777777" w:rsidR="00AB141A" w:rsidRPr="007C19ED" w:rsidRDefault="00AB141A" w:rsidP="005F70B5">
            <w:pPr>
              <w:rPr>
                <w:rFonts w:ascii="Arial" w:hAnsi="Arial" w:cs="Arial"/>
                <w:sz w:val="22"/>
                <w:szCs w:val="22"/>
              </w:rPr>
            </w:pPr>
            <w:r w:rsidRPr="007C19ED">
              <w:rPr>
                <w:rFonts w:ascii="Arial" w:hAnsi="Arial" w:cs="Arial"/>
                <w:sz w:val="22"/>
                <w:szCs w:val="22"/>
              </w:rPr>
              <w:t>Course Schedule:</w:t>
            </w:r>
          </w:p>
        </w:tc>
      </w:tr>
      <w:tr w:rsidR="00AB141A" w:rsidRPr="007C19ED" w14:paraId="28BEEAE6" w14:textId="77777777" w:rsidTr="00CD074E">
        <w:tc>
          <w:tcPr>
            <w:tcW w:w="2314" w:type="dxa"/>
            <w:shd w:val="clear" w:color="auto" w:fill="auto"/>
          </w:tcPr>
          <w:p w14:paraId="09A8A9A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Day</w:t>
            </w:r>
          </w:p>
        </w:tc>
        <w:tc>
          <w:tcPr>
            <w:tcW w:w="2775" w:type="dxa"/>
            <w:shd w:val="clear" w:color="auto" w:fill="auto"/>
          </w:tcPr>
          <w:p w14:paraId="2681DE5D"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Topic</w:t>
            </w:r>
          </w:p>
        </w:tc>
        <w:tc>
          <w:tcPr>
            <w:tcW w:w="4647" w:type="dxa"/>
            <w:shd w:val="clear" w:color="auto" w:fill="auto"/>
          </w:tcPr>
          <w:p w14:paraId="5F3C5612"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Content/Activities</w:t>
            </w:r>
          </w:p>
        </w:tc>
      </w:tr>
      <w:tr w:rsidR="00AB141A" w:rsidRPr="007C19ED" w14:paraId="0C1DDEFE" w14:textId="77777777" w:rsidTr="00CD074E">
        <w:tc>
          <w:tcPr>
            <w:tcW w:w="2314" w:type="dxa"/>
            <w:shd w:val="clear" w:color="auto" w:fill="auto"/>
          </w:tcPr>
          <w:p w14:paraId="3F4644C8"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w:t>
            </w:r>
          </w:p>
        </w:tc>
        <w:tc>
          <w:tcPr>
            <w:tcW w:w="2775" w:type="dxa"/>
            <w:shd w:val="clear" w:color="auto" w:fill="auto"/>
          </w:tcPr>
          <w:p w14:paraId="05C99496"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Introduction</w:t>
            </w:r>
          </w:p>
        </w:tc>
        <w:tc>
          <w:tcPr>
            <w:tcW w:w="4647" w:type="dxa"/>
            <w:shd w:val="clear" w:color="auto" w:fill="auto"/>
          </w:tcPr>
          <w:p w14:paraId="2155EF7F" w14:textId="1CAE63AE"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Explanation of the </w:t>
            </w:r>
            <w:r w:rsidR="00CD074E">
              <w:rPr>
                <w:rFonts w:ascii="Arial" w:hAnsi="Arial" w:cs="Arial"/>
                <w:sz w:val="22"/>
                <w:szCs w:val="22"/>
              </w:rPr>
              <w:t xml:space="preserve">syllabus, </w:t>
            </w:r>
            <w:r w:rsidRPr="007C19ED">
              <w:rPr>
                <w:rFonts w:ascii="Arial" w:hAnsi="Arial" w:cs="Arial"/>
                <w:sz w:val="22"/>
                <w:szCs w:val="22"/>
              </w:rPr>
              <w:t>goals and purposes of the class</w:t>
            </w:r>
          </w:p>
          <w:p w14:paraId="78D1AD08"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Survey of Student Backgrounds &amp; Interests</w:t>
            </w:r>
          </w:p>
          <w:p w14:paraId="44765EC1" w14:textId="5DC5D687" w:rsidR="00AB141A" w:rsidRPr="007C19ED" w:rsidRDefault="00AB141A" w:rsidP="005F70B5">
            <w:pPr>
              <w:jc w:val="left"/>
              <w:rPr>
                <w:rFonts w:ascii="Arial" w:hAnsi="Arial" w:cs="Arial"/>
                <w:sz w:val="22"/>
                <w:szCs w:val="22"/>
              </w:rPr>
            </w:pPr>
            <w:r w:rsidRPr="007C19ED">
              <w:rPr>
                <w:rFonts w:ascii="Arial" w:hAnsi="Arial" w:cs="Arial"/>
                <w:sz w:val="22"/>
                <w:szCs w:val="22"/>
              </w:rPr>
              <w:t>In class writing sample</w:t>
            </w:r>
          </w:p>
        </w:tc>
      </w:tr>
      <w:tr w:rsidR="003C2C07" w:rsidRPr="007C19ED" w14:paraId="689FD8AB" w14:textId="77777777" w:rsidTr="00CD074E">
        <w:tc>
          <w:tcPr>
            <w:tcW w:w="2314" w:type="dxa"/>
            <w:shd w:val="clear" w:color="auto" w:fill="auto"/>
          </w:tcPr>
          <w:p w14:paraId="710077AF" w14:textId="5A809CDE" w:rsidR="003C2C07" w:rsidRPr="007C19ED" w:rsidRDefault="003C2C07" w:rsidP="005F70B5">
            <w:pPr>
              <w:jc w:val="center"/>
              <w:rPr>
                <w:rFonts w:ascii="Arial" w:hAnsi="Arial" w:cs="Arial"/>
                <w:sz w:val="22"/>
                <w:szCs w:val="22"/>
              </w:rPr>
            </w:pPr>
            <w:r>
              <w:rPr>
                <w:rFonts w:ascii="Arial" w:hAnsi="Arial" w:cs="Arial"/>
                <w:sz w:val="22"/>
                <w:szCs w:val="22"/>
              </w:rPr>
              <w:t>2</w:t>
            </w:r>
          </w:p>
        </w:tc>
        <w:tc>
          <w:tcPr>
            <w:tcW w:w="2775" w:type="dxa"/>
            <w:shd w:val="clear" w:color="auto" w:fill="auto"/>
          </w:tcPr>
          <w:p w14:paraId="39FC645E" w14:textId="31EB3513" w:rsidR="003C2C07" w:rsidRPr="007C19ED" w:rsidRDefault="00F85FEF" w:rsidP="005F70B5">
            <w:pPr>
              <w:jc w:val="left"/>
              <w:rPr>
                <w:rFonts w:ascii="Arial" w:hAnsi="Arial" w:cs="Arial"/>
                <w:sz w:val="22"/>
                <w:szCs w:val="22"/>
              </w:rPr>
            </w:pPr>
            <w:r>
              <w:rPr>
                <w:rFonts w:ascii="Arial" w:hAnsi="Arial" w:cs="Arial"/>
                <w:sz w:val="22"/>
                <w:szCs w:val="22"/>
              </w:rPr>
              <w:t>Geography as physical and cultural knowledge</w:t>
            </w:r>
          </w:p>
        </w:tc>
        <w:tc>
          <w:tcPr>
            <w:tcW w:w="4647" w:type="dxa"/>
            <w:shd w:val="clear" w:color="auto" w:fill="auto"/>
          </w:tcPr>
          <w:p w14:paraId="01EA00FF" w14:textId="77777777" w:rsidR="003C2C07" w:rsidRPr="007C19ED" w:rsidRDefault="003C2C07" w:rsidP="005F70B5">
            <w:pPr>
              <w:jc w:val="left"/>
              <w:rPr>
                <w:rFonts w:ascii="Arial" w:hAnsi="Arial" w:cs="Arial"/>
                <w:sz w:val="22"/>
                <w:szCs w:val="22"/>
              </w:rPr>
            </w:pPr>
            <w:r w:rsidRPr="007C19ED">
              <w:rPr>
                <w:rFonts w:ascii="Arial" w:hAnsi="Arial" w:cs="Arial"/>
                <w:sz w:val="22"/>
                <w:szCs w:val="22"/>
              </w:rPr>
              <w:t xml:space="preserve">Survey of Student geographic knowledge </w:t>
            </w:r>
          </w:p>
          <w:p w14:paraId="0333786E" w14:textId="0934F5F4" w:rsidR="003C2C07" w:rsidRPr="007C19ED" w:rsidRDefault="003C2C07" w:rsidP="005F70B5">
            <w:pPr>
              <w:jc w:val="left"/>
              <w:rPr>
                <w:rFonts w:ascii="Arial" w:hAnsi="Arial" w:cs="Arial"/>
                <w:sz w:val="22"/>
                <w:szCs w:val="22"/>
              </w:rPr>
            </w:pPr>
            <w:r w:rsidRPr="007C19ED">
              <w:rPr>
                <w:rFonts w:ascii="Arial" w:hAnsi="Arial" w:cs="Arial"/>
                <w:sz w:val="22"/>
                <w:szCs w:val="22"/>
              </w:rPr>
              <w:t>Introduction of geography concepts &amp; vocabulary</w:t>
            </w:r>
          </w:p>
        </w:tc>
      </w:tr>
      <w:tr w:rsidR="003C2C07" w:rsidRPr="007C19ED" w14:paraId="1BE73835" w14:textId="77777777" w:rsidTr="00CD074E">
        <w:tc>
          <w:tcPr>
            <w:tcW w:w="2314" w:type="dxa"/>
            <w:shd w:val="clear" w:color="auto" w:fill="auto"/>
          </w:tcPr>
          <w:p w14:paraId="5748079E" w14:textId="3E23B968" w:rsidR="003C2C07" w:rsidRPr="007C19ED" w:rsidRDefault="003C2C07" w:rsidP="005F70B5">
            <w:pPr>
              <w:jc w:val="center"/>
              <w:rPr>
                <w:rFonts w:ascii="Arial" w:hAnsi="Arial" w:cs="Arial"/>
                <w:sz w:val="22"/>
                <w:szCs w:val="22"/>
              </w:rPr>
            </w:pPr>
            <w:r>
              <w:rPr>
                <w:rFonts w:ascii="Arial" w:hAnsi="Arial" w:cs="Arial"/>
                <w:sz w:val="22"/>
                <w:szCs w:val="22"/>
              </w:rPr>
              <w:t>3</w:t>
            </w:r>
          </w:p>
        </w:tc>
        <w:tc>
          <w:tcPr>
            <w:tcW w:w="2775" w:type="dxa"/>
            <w:shd w:val="clear" w:color="auto" w:fill="auto"/>
          </w:tcPr>
          <w:p w14:paraId="01590DAC" w14:textId="41D01F83" w:rsidR="003C2C07" w:rsidRPr="007C19ED" w:rsidRDefault="00F85FEF" w:rsidP="005F70B5">
            <w:pPr>
              <w:jc w:val="left"/>
              <w:rPr>
                <w:rFonts w:ascii="Arial" w:hAnsi="Arial" w:cs="Arial"/>
                <w:sz w:val="22"/>
                <w:szCs w:val="22"/>
              </w:rPr>
            </w:pPr>
            <w:r>
              <w:rPr>
                <w:rFonts w:ascii="Arial" w:hAnsi="Arial" w:cs="Arial"/>
                <w:sz w:val="22"/>
                <w:szCs w:val="22"/>
              </w:rPr>
              <w:t>How Earth is measured East to West, and why</w:t>
            </w:r>
          </w:p>
        </w:tc>
        <w:tc>
          <w:tcPr>
            <w:tcW w:w="4647" w:type="dxa"/>
            <w:shd w:val="clear" w:color="auto" w:fill="auto"/>
          </w:tcPr>
          <w:p w14:paraId="0E422DE4" w14:textId="51EA30A7" w:rsidR="003C2C07" w:rsidRPr="007C19ED" w:rsidRDefault="003C2C07" w:rsidP="005F70B5">
            <w:pPr>
              <w:jc w:val="left"/>
              <w:rPr>
                <w:rFonts w:ascii="Arial" w:hAnsi="Arial" w:cs="Arial"/>
                <w:sz w:val="22"/>
                <w:szCs w:val="22"/>
              </w:rPr>
            </w:pPr>
            <w:r w:rsidRPr="007C19ED">
              <w:rPr>
                <w:rFonts w:ascii="Arial" w:hAnsi="Arial" w:cs="Arial"/>
                <w:sz w:val="22"/>
                <w:szCs w:val="22"/>
              </w:rPr>
              <w:t xml:space="preserve">Map reading skills: longitude, </w:t>
            </w:r>
            <w:r w:rsidR="00F85FEF" w:rsidRPr="007C19ED">
              <w:rPr>
                <w:rFonts w:ascii="Arial" w:hAnsi="Arial" w:cs="Arial"/>
                <w:sz w:val="22"/>
                <w:szCs w:val="22"/>
              </w:rPr>
              <w:t xml:space="preserve">time zones, </w:t>
            </w:r>
            <w:r w:rsidRPr="007C19ED">
              <w:rPr>
                <w:rFonts w:ascii="Arial" w:hAnsi="Arial" w:cs="Arial"/>
                <w:sz w:val="22"/>
                <w:szCs w:val="22"/>
              </w:rPr>
              <w:t xml:space="preserve">&amp; discussion of their </w:t>
            </w:r>
            <w:r>
              <w:rPr>
                <w:rFonts w:ascii="Arial" w:hAnsi="Arial" w:cs="Arial"/>
                <w:sz w:val="22"/>
                <w:szCs w:val="22"/>
              </w:rPr>
              <w:t xml:space="preserve">cultural </w:t>
            </w:r>
            <w:r w:rsidRPr="007C19ED">
              <w:rPr>
                <w:rFonts w:ascii="Arial" w:hAnsi="Arial" w:cs="Arial"/>
                <w:sz w:val="22"/>
                <w:szCs w:val="22"/>
              </w:rPr>
              <w:t>relevance</w:t>
            </w:r>
            <w:r>
              <w:rPr>
                <w:rFonts w:ascii="Arial" w:hAnsi="Arial" w:cs="Arial"/>
                <w:sz w:val="22"/>
                <w:szCs w:val="22"/>
              </w:rPr>
              <w:t xml:space="preserve"> </w:t>
            </w:r>
          </w:p>
        </w:tc>
      </w:tr>
      <w:tr w:rsidR="003C2C07" w:rsidRPr="007C19ED" w14:paraId="1FA2EFCF" w14:textId="77777777" w:rsidTr="00CD074E">
        <w:tc>
          <w:tcPr>
            <w:tcW w:w="2314" w:type="dxa"/>
            <w:shd w:val="clear" w:color="auto" w:fill="auto"/>
          </w:tcPr>
          <w:p w14:paraId="1063FB76" w14:textId="3202AA52" w:rsidR="003C2C07" w:rsidRPr="007C19ED" w:rsidRDefault="003C2C07" w:rsidP="005F70B5">
            <w:pPr>
              <w:jc w:val="center"/>
              <w:rPr>
                <w:rFonts w:ascii="Arial" w:hAnsi="Arial" w:cs="Arial"/>
                <w:sz w:val="22"/>
                <w:szCs w:val="22"/>
              </w:rPr>
            </w:pPr>
            <w:r>
              <w:rPr>
                <w:rFonts w:ascii="Arial" w:hAnsi="Arial" w:cs="Arial"/>
                <w:sz w:val="22"/>
                <w:szCs w:val="22"/>
              </w:rPr>
              <w:t>4</w:t>
            </w:r>
          </w:p>
        </w:tc>
        <w:tc>
          <w:tcPr>
            <w:tcW w:w="2775" w:type="dxa"/>
            <w:shd w:val="clear" w:color="auto" w:fill="auto"/>
          </w:tcPr>
          <w:p w14:paraId="66B285CD" w14:textId="3AF4E84E" w:rsidR="003C2C07" w:rsidRPr="007C19ED" w:rsidRDefault="00F85FEF" w:rsidP="005F70B5">
            <w:pPr>
              <w:jc w:val="left"/>
              <w:rPr>
                <w:rFonts w:ascii="Arial" w:hAnsi="Arial" w:cs="Arial"/>
                <w:sz w:val="22"/>
                <w:szCs w:val="22"/>
              </w:rPr>
            </w:pPr>
            <w:r>
              <w:rPr>
                <w:rFonts w:ascii="Arial" w:hAnsi="Arial" w:cs="Arial"/>
                <w:sz w:val="22"/>
                <w:szCs w:val="22"/>
              </w:rPr>
              <w:t>North to South, Up and Down, Water and Land</w:t>
            </w:r>
          </w:p>
        </w:tc>
        <w:tc>
          <w:tcPr>
            <w:tcW w:w="4647" w:type="dxa"/>
            <w:shd w:val="clear" w:color="auto" w:fill="auto"/>
          </w:tcPr>
          <w:p w14:paraId="69C4028E" w14:textId="3E49C935" w:rsidR="003C2C07" w:rsidRPr="007C19ED" w:rsidRDefault="003C2C07" w:rsidP="005F70B5">
            <w:pPr>
              <w:jc w:val="left"/>
              <w:rPr>
                <w:rFonts w:ascii="Arial" w:hAnsi="Arial" w:cs="Arial"/>
                <w:sz w:val="22"/>
                <w:szCs w:val="22"/>
              </w:rPr>
            </w:pPr>
            <w:r w:rsidRPr="007C19ED">
              <w:rPr>
                <w:rFonts w:ascii="Arial" w:hAnsi="Arial" w:cs="Arial"/>
                <w:sz w:val="22"/>
                <w:szCs w:val="22"/>
              </w:rPr>
              <w:t xml:space="preserve">Map reading skills: </w:t>
            </w:r>
            <w:r w:rsidR="00F85FEF" w:rsidRPr="007C19ED">
              <w:rPr>
                <w:rFonts w:ascii="Arial" w:hAnsi="Arial" w:cs="Arial"/>
                <w:sz w:val="22"/>
                <w:szCs w:val="22"/>
              </w:rPr>
              <w:t>latitude,</w:t>
            </w:r>
            <w:r w:rsidRPr="007C19ED">
              <w:rPr>
                <w:rFonts w:ascii="Arial" w:hAnsi="Arial" w:cs="Arial"/>
                <w:sz w:val="22"/>
                <w:szCs w:val="22"/>
              </w:rPr>
              <w:t xml:space="preserve"> </w:t>
            </w:r>
            <w:r w:rsidR="006C441A" w:rsidRPr="007C19ED">
              <w:rPr>
                <w:rFonts w:ascii="Arial" w:hAnsi="Arial" w:cs="Arial"/>
                <w:sz w:val="22"/>
                <w:szCs w:val="22"/>
              </w:rPr>
              <w:t>climate zones</w:t>
            </w:r>
            <w:r w:rsidR="006C441A">
              <w:rPr>
                <w:rFonts w:ascii="Arial" w:hAnsi="Arial" w:cs="Arial"/>
                <w:sz w:val="22"/>
                <w:szCs w:val="22"/>
              </w:rPr>
              <w:t>,</w:t>
            </w:r>
            <w:r w:rsidR="006C441A" w:rsidRPr="007C19ED">
              <w:rPr>
                <w:rFonts w:ascii="Arial" w:hAnsi="Arial" w:cs="Arial"/>
                <w:sz w:val="22"/>
                <w:szCs w:val="22"/>
              </w:rPr>
              <w:t xml:space="preserve"> </w:t>
            </w:r>
            <w:r w:rsidRPr="007C19ED">
              <w:rPr>
                <w:rFonts w:ascii="Arial" w:hAnsi="Arial" w:cs="Arial"/>
                <w:sz w:val="22"/>
                <w:szCs w:val="22"/>
              </w:rPr>
              <w:t xml:space="preserve">&amp; discussion of their </w:t>
            </w:r>
            <w:r>
              <w:rPr>
                <w:rFonts w:ascii="Arial" w:hAnsi="Arial" w:cs="Arial"/>
                <w:sz w:val="22"/>
                <w:szCs w:val="22"/>
              </w:rPr>
              <w:t xml:space="preserve">cultural </w:t>
            </w:r>
            <w:r w:rsidRPr="007C19ED">
              <w:rPr>
                <w:rFonts w:ascii="Arial" w:hAnsi="Arial" w:cs="Arial"/>
                <w:sz w:val="22"/>
                <w:szCs w:val="22"/>
              </w:rPr>
              <w:t>relevance</w:t>
            </w:r>
          </w:p>
        </w:tc>
      </w:tr>
      <w:tr w:rsidR="003C2C07" w:rsidRPr="007C19ED" w14:paraId="6197220D" w14:textId="77777777" w:rsidTr="00CD074E">
        <w:tc>
          <w:tcPr>
            <w:tcW w:w="2314" w:type="dxa"/>
            <w:shd w:val="clear" w:color="auto" w:fill="auto"/>
          </w:tcPr>
          <w:p w14:paraId="48D69318" w14:textId="11E89E09" w:rsidR="003C2C07" w:rsidRPr="007C19ED" w:rsidRDefault="003C2C07" w:rsidP="005F70B5">
            <w:pPr>
              <w:jc w:val="center"/>
              <w:rPr>
                <w:rFonts w:ascii="Arial" w:hAnsi="Arial" w:cs="Arial"/>
                <w:sz w:val="22"/>
                <w:szCs w:val="22"/>
              </w:rPr>
            </w:pPr>
            <w:r>
              <w:rPr>
                <w:rFonts w:ascii="Arial" w:hAnsi="Arial" w:cs="Arial"/>
                <w:sz w:val="22"/>
                <w:szCs w:val="22"/>
              </w:rPr>
              <w:t>5</w:t>
            </w:r>
          </w:p>
        </w:tc>
        <w:tc>
          <w:tcPr>
            <w:tcW w:w="2775" w:type="dxa"/>
            <w:shd w:val="clear" w:color="auto" w:fill="auto"/>
          </w:tcPr>
          <w:p w14:paraId="6AD5D0B7" w14:textId="21BE1107" w:rsidR="003C2C07" w:rsidRPr="007C19ED" w:rsidRDefault="00530129" w:rsidP="005F70B5">
            <w:pPr>
              <w:jc w:val="left"/>
              <w:rPr>
                <w:rFonts w:ascii="Arial" w:hAnsi="Arial" w:cs="Arial"/>
                <w:sz w:val="22"/>
                <w:szCs w:val="22"/>
              </w:rPr>
            </w:pPr>
            <w:r>
              <w:rPr>
                <w:rFonts w:ascii="Arial" w:hAnsi="Arial" w:cs="Arial"/>
                <w:sz w:val="22"/>
                <w:szCs w:val="22"/>
              </w:rPr>
              <w:t xml:space="preserve">Case study: </w:t>
            </w:r>
            <w:r w:rsidR="003C2C07">
              <w:rPr>
                <w:rFonts w:ascii="Arial" w:hAnsi="Arial" w:cs="Arial"/>
                <w:sz w:val="22"/>
                <w:szCs w:val="22"/>
              </w:rPr>
              <w:t>Japan’s geography and climate</w:t>
            </w:r>
          </w:p>
        </w:tc>
        <w:tc>
          <w:tcPr>
            <w:tcW w:w="4647" w:type="dxa"/>
            <w:shd w:val="clear" w:color="auto" w:fill="auto"/>
          </w:tcPr>
          <w:p w14:paraId="27B4E3E2" w14:textId="6938CD10" w:rsidR="003C2C07" w:rsidRPr="007C19ED" w:rsidRDefault="003C2C07" w:rsidP="005F70B5">
            <w:pPr>
              <w:jc w:val="left"/>
              <w:rPr>
                <w:rFonts w:ascii="Arial" w:hAnsi="Arial" w:cs="Arial"/>
                <w:sz w:val="22"/>
                <w:szCs w:val="22"/>
              </w:rPr>
            </w:pPr>
            <w:r w:rsidRPr="007C19ED">
              <w:rPr>
                <w:rFonts w:ascii="Arial" w:hAnsi="Arial" w:cs="Arial"/>
                <w:sz w:val="22"/>
                <w:szCs w:val="22"/>
              </w:rPr>
              <w:t xml:space="preserve">Application of </w:t>
            </w:r>
            <w:r>
              <w:rPr>
                <w:rFonts w:ascii="Arial" w:hAnsi="Arial" w:cs="Arial"/>
                <w:sz w:val="22"/>
                <w:szCs w:val="22"/>
              </w:rPr>
              <w:t xml:space="preserve">geographic knowledge: jigsaw reading </w:t>
            </w:r>
          </w:p>
        </w:tc>
      </w:tr>
      <w:tr w:rsidR="003C2C07" w:rsidRPr="007C19ED" w14:paraId="1F2ADC1A" w14:textId="77777777" w:rsidTr="00CD074E">
        <w:tc>
          <w:tcPr>
            <w:tcW w:w="2314" w:type="dxa"/>
            <w:shd w:val="clear" w:color="auto" w:fill="auto"/>
          </w:tcPr>
          <w:p w14:paraId="7E023B77" w14:textId="295CE089" w:rsidR="003C2C07" w:rsidRPr="007C19ED" w:rsidRDefault="003C2C07" w:rsidP="005F70B5">
            <w:pPr>
              <w:jc w:val="center"/>
              <w:rPr>
                <w:rFonts w:ascii="Arial" w:hAnsi="Arial" w:cs="Arial"/>
                <w:sz w:val="22"/>
                <w:szCs w:val="22"/>
              </w:rPr>
            </w:pPr>
            <w:r>
              <w:rPr>
                <w:rFonts w:ascii="Arial" w:hAnsi="Arial" w:cs="Arial"/>
                <w:sz w:val="22"/>
                <w:szCs w:val="22"/>
              </w:rPr>
              <w:t>6</w:t>
            </w:r>
          </w:p>
        </w:tc>
        <w:tc>
          <w:tcPr>
            <w:tcW w:w="2775" w:type="dxa"/>
            <w:shd w:val="clear" w:color="auto" w:fill="auto"/>
          </w:tcPr>
          <w:p w14:paraId="36B02FE7" w14:textId="22927FAD" w:rsidR="003C2C07" w:rsidRPr="007C19ED" w:rsidRDefault="00CD074E" w:rsidP="005F70B5">
            <w:pPr>
              <w:jc w:val="left"/>
              <w:rPr>
                <w:rFonts w:ascii="Arial" w:hAnsi="Arial" w:cs="Arial"/>
                <w:sz w:val="22"/>
                <w:szCs w:val="22"/>
              </w:rPr>
            </w:pPr>
            <w:r>
              <w:rPr>
                <w:rFonts w:ascii="Arial" w:hAnsi="Arial" w:cs="Arial"/>
                <w:sz w:val="22"/>
                <w:szCs w:val="22"/>
              </w:rPr>
              <w:t>Summary</w:t>
            </w:r>
            <w:r w:rsidRPr="007C19ED">
              <w:rPr>
                <w:rFonts w:ascii="Arial" w:hAnsi="Arial" w:cs="Arial"/>
                <w:sz w:val="22"/>
                <w:szCs w:val="22"/>
              </w:rPr>
              <w:t xml:space="preserve"> </w:t>
            </w:r>
            <w:r>
              <w:rPr>
                <w:rFonts w:ascii="Arial" w:hAnsi="Arial" w:cs="Arial"/>
                <w:sz w:val="22"/>
                <w:szCs w:val="22"/>
              </w:rPr>
              <w:t>assessment</w:t>
            </w:r>
          </w:p>
        </w:tc>
        <w:tc>
          <w:tcPr>
            <w:tcW w:w="4647" w:type="dxa"/>
            <w:shd w:val="clear" w:color="auto" w:fill="auto"/>
          </w:tcPr>
          <w:p w14:paraId="1B36C4DC" w14:textId="366D84F5" w:rsidR="003C2C07" w:rsidRPr="007C19ED" w:rsidRDefault="00CD074E" w:rsidP="005F70B5">
            <w:pPr>
              <w:jc w:val="left"/>
              <w:rPr>
                <w:rFonts w:ascii="Arial" w:hAnsi="Arial" w:cs="Arial"/>
                <w:sz w:val="22"/>
                <w:szCs w:val="22"/>
              </w:rPr>
            </w:pPr>
            <w:r>
              <w:rPr>
                <w:rFonts w:ascii="Arial" w:hAnsi="Arial" w:cs="Arial"/>
                <w:sz w:val="22"/>
                <w:szCs w:val="22"/>
              </w:rPr>
              <w:t xml:space="preserve">Quiz </w:t>
            </w:r>
            <w:r w:rsidRPr="007C19ED">
              <w:rPr>
                <w:rFonts w:ascii="Arial" w:hAnsi="Arial" w:cs="Arial"/>
                <w:sz w:val="22"/>
                <w:szCs w:val="22"/>
              </w:rPr>
              <w:t>o</w:t>
            </w:r>
            <w:r>
              <w:rPr>
                <w:rFonts w:ascii="Arial" w:hAnsi="Arial" w:cs="Arial"/>
                <w:sz w:val="22"/>
                <w:szCs w:val="22"/>
              </w:rPr>
              <w:t>n</w:t>
            </w:r>
            <w:r w:rsidRPr="007C19ED">
              <w:rPr>
                <w:rFonts w:ascii="Arial" w:hAnsi="Arial" w:cs="Arial"/>
                <w:sz w:val="22"/>
                <w:szCs w:val="22"/>
              </w:rPr>
              <w:t xml:space="preserve"> </w:t>
            </w:r>
            <w:r>
              <w:rPr>
                <w:rFonts w:ascii="Arial" w:hAnsi="Arial" w:cs="Arial"/>
                <w:sz w:val="22"/>
                <w:szCs w:val="22"/>
              </w:rPr>
              <w:t>geographic knowledge</w:t>
            </w:r>
          </w:p>
        </w:tc>
      </w:tr>
      <w:tr w:rsidR="003C2C07" w:rsidRPr="007C19ED" w14:paraId="5E51B6BC" w14:textId="77777777" w:rsidTr="00CD074E">
        <w:tc>
          <w:tcPr>
            <w:tcW w:w="2314" w:type="dxa"/>
            <w:shd w:val="clear" w:color="auto" w:fill="auto"/>
          </w:tcPr>
          <w:p w14:paraId="4A4AA36B" w14:textId="669D81BC" w:rsidR="003C2C07" w:rsidRPr="007C19ED" w:rsidRDefault="003C2C07" w:rsidP="005F70B5">
            <w:pPr>
              <w:jc w:val="center"/>
              <w:rPr>
                <w:rFonts w:ascii="Arial" w:hAnsi="Arial" w:cs="Arial"/>
                <w:sz w:val="22"/>
                <w:szCs w:val="22"/>
              </w:rPr>
            </w:pPr>
            <w:r>
              <w:rPr>
                <w:rFonts w:ascii="Arial" w:hAnsi="Arial" w:cs="Arial"/>
                <w:sz w:val="22"/>
                <w:szCs w:val="22"/>
              </w:rPr>
              <w:t>7</w:t>
            </w:r>
          </w:p>
        </w:tc>
        <w:tc>
          <w:tcPr>
            <w:tcW w:w="2775" w:type="dxa"/>
            <w:shd w:val="clear" w:color="auto" w:fill="auto"/>
          </w:tcPr>
          <w:p w14:paraId="2C6C0EC6" w14:textId="33A86B4A" w:rsidR="003C2C07" w:rsidRPr="007C19ED" w:rsidRDefault="003C2C07" w:rsidP="005F70B5">
            <w:pPr>
              <w:jc w:val="left"/>
              <w:rPr>
                <w:rFonts w:ascii="Arial" w:hAnsi="Arial" w:cs="Arial"/>
                <w:sz w:val="22"/>
                <w:szCs w:val="22"/>
              </w:rPr>
            </w:pPr>
            <w:r w:rsidRPr="007C19ED">
              <w:rPr>
                <w:rFonts w:ascii="Arial" w:hAnsi="Arial" w:cs="Arial"/>
                <w:sz w:val="22"/>
                <w:szCs w:val="22"/>
              </w:rPr>
              <w:t>“How Geography Defines a Culture”</w:t>
            </w:r>
          </w:p>
        </w:tc>
        <w:tc>
          <w:tcPr>
            <w:tcW w:w="4647" w:type="dxa"/>
            <w:shd w:val="clear" w:color="auto" w:fill="auto"/>
          </w:tcPr>
          <w:p w14:paraId="487F7FAC" w14:textId="2AF8FA53" w:rsidR="003C2C07" w:rsidRPr="007C19ED" w:rsidRDefault="003C2C07" w:rsidP="005F70B5">
            <w:pPr>
              <w:jc w:val="left"/>
              <w:rPr>
                <w:rFonts w:ascii="Arial" w:hAnsi="Arial" w:cs="Arial"/>
                <w:sz w:val="22"/>
                <w:szCs w:val="22"/>
              </w:rPr>
            </w:pPr>
            <w:r w:rsidRPr="007C19ED">
              <w:rPr>
                <w:rFonts w:ascii="Arial" w:hAnsi="Arial" w:cs="Arial"/>
                <w:sz w:val="22"/>
                <w:szCs w:val="22"/>
              </w:rPr>
              <w:t>Introduction to “How Geography Defines a Culture”</w:t>
            </w:r>
            <w:r>
              <w:rPr>
                <w:rFonts w:ascii="Arial" w:hAnsi="Arial" w:cs="Arial"/>
                <w:sz w:val="22"/>
                <w:szCs w:val="22"/>
              </w:rPr>
              <w:t xml:space="preserve"> vocabulary </w:t>
            </w:r>
            <w:r w:rsidR="00530129">
              <w:rPr>
                <w:rFonts w:ascii="Arial" w:hAnsi="Arial" w:cs="Arial"/>
                <w:sz w:val="22"/>
                <w:szCs w:val="22"/>
              </w:rPr>
              <w:t>and concepts</w:t>
            </w:r>
            <w:r>
              <w:rPr>
                <w:rFonts w:ascii="Arial" w:hAnsi="Arial" w:cs="Arial"/>
                <w:sz w:val="22"/>
                <w:szCs w:val="22"/>
              </w:rPr>
              <w:t xml:space="preserve"> </w:t>
            </w:r>
          </w:p>
        </w:tc>
      </w:tr>
      <w:tr w:rsidR="00CD074E" w:rsidRPr="007C19ED" w14:paraId="7B133E73" w14:textId="77777777" w:rsidTr="00CD074E">
        <w:tc>
          <w:tcPr>
            <w:tcW w:w="2314" w:type="dxa"/>
            <w:shd w:val="clear" w:color="auto" w:fill="auto"/>
          </w:tcPr>
          <w:p w14:paraId="7FDC2E8C" w14:textId="63F17C0C" w:rsidR="00CD074E" w:rsidRPr="007C19ED" w:rsidRDefault="00CD074E" w:rsidP="00CD074E">
            <w:pPr>
              <w:jc w:val="center"/>
              <w:rPr>
                <w:rFonts w:ascii="Arial" w:hAnsi="Arial" w:cs="Arial"/>
                <w:sz w:val="22"/>
                <w:szCs w:val="22"/>
              </w:rPr>
            </w:pPr>
            <w:r>
              <w:rPr>
                <w:rFonts w:ascii="Arial" w:hAnsi="Arial" w:cs="Arial"/>
                <w:sz w:val="22"/>
                <w:szCs w:val="22"/>
              </w:rPr>
              <w:t>8</w:t>
            </w:r>
          </w:p>
        </w:tc>
        <w:tc>
          <w:tcPr>
            <w:tcW w:w="2775" w:type="dxa"/>
            <w:shd w:val="clear" w:color="auto" w:fill="auto"/>
          </w:tcPr>
          <w:p w14:paraId="3CF2B269" w14:textId="6AB810FE" w:rsidR="00CD074E" w:rsidRPr="007C19ED" w:rsidRDefault="00CD074E" w:rsidP="00CD074E">
            <w:pPr>
              <w:jc w:val="left"/>
              <w:rPr>
                <w:rFonts w:ascii="Arial" w:hAnsi="Arial" w:cs="Arial"/>
                <w:sz w:val="22"/>
                <w:szCs w:val="22"/>
              </w:rPr>
            </w:pPr>
            <w:r w:rsidRPr="007C19ED">
              <w:rPr>
                <w:rFonts w:ascii="Arial" w:hAnsi="Arial" w:cs="Arial"/>
                <w:sz w:val="22"/>
                <w:szCs w:val="22"/>
              </w:rPr>
              <w:t xml:space="preserve">Adaptation to physical </w:t>
            </w:r>
            <w:r w:rsidRPr="007C19ED">
              <w:rPr>
                <w:rFonts w:ascii="Arial" w:hAnsi="Arial" w:cs="Arial"/>
                <w:sz w:val="22"/>
                <w:szCs w:val="22"/>
              </w:rPr>
              <w:lastRenderedPageBreak/>
              <w:t>environments</w:t>
            </w:r>
          </w:p>
        </w:tc>
        <w:tc>
          <w:tcPr>
            <w:tcW w:w="4647" w:type="dxa"/>
            <w:shd w:val="clear" w:color="auto" w:fill="auto"/>
          </w:tcPr>
          <w:p w14:paraId="0900B458" w14:textId="117F1981" w:rsidR="00CD074E" w:rsidRPr="007C19ED" w:rsidRDefault="00CD074E" w:rsidP="00CD074E">
            <w:pPr>
              <w:jc w:val="left"/>
              <w:rPr>
                <w:rFonts w:ascii="Arial" w:hAnsi="Arial" w:cs="Arial"/>
                <w:sz w:val="22"/>
                <w:szCs w:val="22"/>
              </w:rPr>
            </w:pPr>
            <w:r>
              <w:rPr>
                <w:rFonts w:ascii="Arial" w:hAnsi="Arial" w:cs="Arial"/>
                <w:sz w:val="22"/>
                <w:szCs w:val="22"/>
              </w:rPr>
              <w:lastRenderedPageBreak/>
              <w:t>Lecture/reading/discussion on</w:t>
            </w:r>
            <w:r w:rsidRPr="007C19ED">
              <w:rPr>
                <w:rFonts w:ascii="Arial" w:hAnsi="Arial" w:cs="Arial"/>
                <w:sz w:val="22"/>
                <w:szCs w:val="22"/>
              </w:rPr>
              <w:t xml:space="preserve"> </w:t>
            </w:r>
            <w:r w:rsidR="00530129">
              <w:rPr>
                <w:rFonts w:ascii="Arial" w:hAnsi="Arial" w:cs="Arial"/>
                <w:sz w:val="22"/>
                <w:szCs w:val="22"/>
              </w:rPr>
              <w:t>g</w:t>
            </w:r>
            <w:r w:rsidRPr="007C19ED">
              <w:rPr>
                <w:rFonts w:ascii="Arial" w:hAnsi="Arial" w:cs="Arial"/>
                <w:sz w:val="22"/>
                <w:szCs w:val="22"/>
              </w:rPr>
              <w:t xml:space="preserve">eography </w:t>
            </w:r>
            <w:r w:rsidR="00530129">
              <w:rPr>
                <w:rFonts w:ascii="Arial" w:hAnsi="Arial" w:cs="Arial"/>
                <w:sz w:val="22"/>
                <w:szCs w:val="22"/>
              </w:rPr>
              <w:lastRenderedPageBreak/>
              <w:t>and</w:t>
            </w:r>
            <w:r w:rsidRPr="007C19ED">
              <w:rPr>
                <w:rFonts w:ascii="Arial" w:hAnsi="Arial" w:cs="Arial"/>
                <w:sz w:val="22"/>
                <w:szCs w:val="22"/>
              </w:rPr>
              <w:t xml:space="preserve"> </w:t>
            </w:r>
            <w:r w:rsidR="00530129">
              <w:rPr>
                <w:rFonts w:ascii="Arial" w:hAnsi="Arial" w:cs="Arial"/>
                <w:sz w:val="22"/>
                <w:szCs w:val="22"/>
              </w:rPr>
              <w:t>c</w:t>
            </w:r>
            <w:r w:rsidRPr="007C19ED">
              <w:rPr>
                <w:rFonts w:ascii="Arial" w:hAnsi="Arial" w:cs="Arial"/>
                <w:sz w:val="22"/>
                <w:szCs w:val="22"/>
              </w:rPr>
              <w:t>ulture</w:t>
            </w:r>
            <w:r>
              <w:rPr>
                <w:rFonts w:ascii="Arial" w:hAnsi="Arial" w:cs="Arial"/>
                <w:sz w:val="22"/>
                <w:szCs w:val="22"/>
              </w:rPr>
              <w:t xml:space="preserve"> </w:t>
            </w:r>
          </w:p>
        </w:tc>
      </w:tr>
      <w:tr w:rsidR="00530129" w:rsidRPr="007C19ED" w14:paraId="75386044" w14:textId="77777777" w:rsidTr="00CD074E">
        <w:tc>
          <w:tcPr>
            <w:tcW w:w="2314" w:type="dxa"/>
            <w:shd w:val="clear" w:color="auto" w:fill="auto"/>
          </w:tcPr>
          <w:p w14:paraId="2C4FC19B" w14:textId="1EBC2877" w:rsidR="00530129" w:rsidRPr="007C19ED" w:rsidRDefault="00530129" w:rsidP="00530129">
            <w:pPr>
              <w:jc w:val="center"/>
              <w:rPr>
                <w:rFonts w:ascii="Arial" w:hAnsi="Arial" w:cs="Arial"/>
                <w:sz w:val="22"/>
                <w:szCs w:val="22"/>
              </w:rPr>
            </w:pPr>
            <w:r>
              <w:rPr>
                <w:rFonts w:ascii="Arial" w:hAnsi="Arial" w:cs="Arial"/>
                <w:sz w:val="22"/>
                <w:szCs w:val="22"/>
              </w:rPr>
              <w:lastRenderedPageBreak/>
              <w:t>9</w:t>
            </w:r>
          </w:p>
        </w:tc>
        <w:tc>
          <w:tcPr>
            <w:tcW w:w="2775" w:type="dxa"/>
            <w:shd w:val="clear" w:color="auto" w:fill="auto"/>
          </w:tcPr>
          <w:p w14:paraId="0AC32CA8" w14:textId="2F44CB28" w:rsidR="00530129" w:rsidRPr="007C19ED" w:rsidRDefault="00530129" w:rsidP="00530129">
            <w:pPr>
              <w:jc w:val="left"/>
              <w:rPr>
                <w:rFonts w:ascii="Arial" w:hAnsi="Arial" w:cs="Arial"/>
                <w:sz w:val="22"/>
                <w:szCs w:val="22"/>
              </w:rPr>
            </w:pPr>
            <w:r>
              <w:rPr>
                <w:rFonts w:ascii="Arial" w:hAnsi="Arial" w:cs="Arial"/>
                <w:sz w:val="22"/>
                <w:szCs w:val="22"/>
              </w:rPr>
              <w:t>Adaptation of physical environments</w:t>
            </w:r>
          </w:p>
        </w:tc>
        <w:tc>
          <w:tcPr>
            <w:tcW w:w="4647" w:type="dxa"/>
            <w:shd w:val="clear" w:color="auto" w:fill="auto"/>
          </w:tcPr>
          <w:p w14:paraId="7C94D83C" w14:textId="7480EFDE" w:rsidR="00530129" w:rsidRPr="007C19ED" w:rsidRDefault="00530129" w:rsidP="00530129">
            <w:pPr>
              <w:jc w:val="left"/>
              <w:rPr>
                <w:rFonts w:ascii="Arial" w:hAnsi="Arial" w:cs="Arial"/>
                <w:sz w:val="22"/>
                <w:szCs w:val="22"/>
              </w:rPr>
            </w:pPr>
            <w:r>
              <w:rPr>
                <w:rFonts w:ascii="Arial" w:hAnsi="Arial" w:cs="Arial"/>
                <w:sz w:val="22"/>
                <w:szCs w:val="22"/>
              </w:rPr>
              <w:t>Lecture/reading/discussion on</w:t>
            </w:r>
            <w:r w:rsidRPr="007C19ED">
              <w:rPr>
                <w:rFonts w:ascii="Arial" w:hAnsi="Arial" w:cs="Arial"/>
                <w:sz w:val="22"/>
                <w:szCs w:val="22"/>
              </w:rPr>
              <w:t xml:space="preserve"> </w:t>
            </w:r>
            <w:r>
              <w:rPr>
                <w:rFonts w:ascii="Arial" w:hAnsi="Arial" w:cs="Arial"/>
                <w:sz w:val="22"/>
                <w:szCs w:val="22"/>
              </w:rPr>
              <w:t>g</w:t>
            </w:r>
            <w:r w:rsidRPr="007C19ED">
              <w:rPr>
                <w:rFonts w:ascii="Arial" w:hAnsi="Arial" w:cs="Arial"/>
                <w:sz w:val="22"/>
                <w:szCs w:val="22"/>
              </w:rPr>
              <w:t xml:space="preserve">eography </w:t>
            </w:r>
            <w:r>
              <w:rPr>
                <w:rFonts w:ascii="Arial" w:hAnsi="Arial" w:cs="Arial"/>
                <w:sz w:val="22"/>
                <w:szCs w:val="22"/>
              </w:rPr>
              <w:t>and</w:t>
            </w:r>
            <w:r w:rsidRPr="007C19ED">
              <w:rPr>
                <w:rFonts w:ascii="Arial" w:hAnsi="Arial" w:cs="Arial"/>
                <w:sz w:val="22"/>
                <w:szCs w:val="22"/>
              </w:rPr>
              <w:t xml:space="preserve"> </w:t>
            </w:r>
            <w:r>
              <w:rPr>
                <w:rFonts w:ascii="Arial" w:hAnsi="Arial" w:cs="Arial"/>
                <w:sz w:val="22"/>
                <w:szCs w:val="22"/>
              </w:rPr>
              <w:t>c</w:t>
            </w:r>
            <w:r w:rsidRPr="007C19ED">
              <w:rPr>
                <w:rFonts w:ascii="Arial" w:hAnsi="Arial" w:cs="Arial"/>
                <w:sz w:val="22"/>
                <w:szCs w:val="22"/>
              </w:rPr>
              <w:t>ulture</w:t>
            </w:r>
          </w:p>
        </w:tc>
      </w:tr>
      <w:tr w:rsidR="00530129" w:rsidRPr="007C19ED" w14:paraId="3A4565C8" w14:textId="77777777" w:rsidTr="00CD074E">
        <w:tc>
          <w:tcPr>
            <w:tcW w:w="2314" w:type="dxa"/>
            <w:shd w:val="clear" w:color="auto" w:fill="auto"/>
          </w:tcPr>
          <w:p w14:paraId="0ED21541" w14:textId="2CCC2AF7" w:rsidR="00530129" w:rsidRPr="007C19ED" w:rsidRDefault="00530129" w:rsidP="00530129">
            <w:pPr>
              <w:jc w:val="center"/>
              <w:rPr>
                <w:rFonts w:ascii="Arial" w:hAnsi="Arial" w:cs="Arial"/>
                <w:sz w:val="22"/>
                <w:szCs w:val="22"/>
              </w:rPr>
            </w:pPr>
            <w:r>
              <w:rPr>
                <w:rFonts w:ascii="Arial" w:hAnsi="Arial" w:cs="Arial"/>
                <w:sz w:val="22"/>
                <w:szCs w:val="22"/>
              </w:rPr>
              <w:t>10</w:t>
            </w:r>
          </w:p>
        </w:tc>
        <w:tc>
          <w:tcPr>
            <w:tcW w:w="2775" w:type="dxa"/>
            <w:shd w:val="clear" w:color="auto" w:fill="auto"/>
          </w:tcPr>
          <w:p w14:paraId="2C861E87" w14:textId="7DCAC2BA" w:rsidR="00530129" w:rsidRPr="007C19ED" w:rsidRDefault="00CE790D" w:rsidP="00530129">
            <w:pPr>
              <w:jc w:val="left"/>
              <w:rPr>
                <w:rFonts w:ascii="Arial" w:hAnsi="Arial" w:cs="Arial"/>
                <w:sz w:val="22"/>
                <w:szCs w:val="22"/>
              </w:rPr>
            </w:pPr>
            <w:r>
              <w:rPr>
                <w:rFonts w:ascii="Arial" w:hAnsi="Arial" w:cs="Arial"/>
                <w:sz w:val="22"/>
                <w:szCs w:val="22"/>
              </w:rPr>
              <w:t>S</w:t>
            </w:r>
            <w:r w:rsidR="00530129">
              <w:rPr>
                <w:rFonts w:ascii="Arial" w:hAnsi="Arial" w:cs="Arial"/>
                <w:sz w:val="22"/>
                <w:szCs w:val="22"/>
              </w:rPr>
              <w:t>ummary</w:t>
            </w:r>
            <w:r>
              <w:rPr>
                <w:rFonts w:ascii="Arial" w:hAnsi="Arial" w:cs="Arial"/>
                <w:sz w:val="22"/>
                <w:szCs w:val="22"/>
              </w:rPr>
              <w:t xml:space="preserve"> assessment</w:t>
            </w:r>
          </w:p>
        </w:tc>
        <w:tc>
          <w:tcPr>
            <w:tcW w:w="4647" w:type="dxa"/>
            <w:shd w:val="clear" w:color="auto" w:fill="auto"/>
          </w:tcPr>
          <w:p w14:paraId="304DF88F" w14:textId="555554D8" w:rsidR="00530129" w:rsidRPr="007C19ED" w:rsidRDefault="00530129" w:rsidP="00530129">
            <w:pPr>
              <w:jc w:val="left"/>
              <w:rPr>
                <w:rFonts w:ascii="Arial" w:hAnsi="Arial" w:cs="Arial"/>
                <w:sz w:val="22"/>
                <w:szCs w:val="22"/>
              </w:rPr>
            </w:pPr>
            <w:r>
              <w:rPr>
                <w:rFonts w:ascii="Arial" w:hAnsi="Arial" w:cs="Arial"/>
                <w:sz w:val="22"/>
                <w:szCs w:val="22"/>
              </w:rPr>
              <w:t>Quiz on</w:t>
            </w:r>
            <w:r w:rsidRPr="007C19ED">
              <w:rPr>
                <w:rFonts w:ascii="Arial" w:hAnsi="Arial" w:cs="Arial"/>
                <w:sz w:val="22"/>
                <w:szCs w:val="22"/>
              </w:rPr>
              <w:t xml:space="preserve"> “How Geography Defines a Culture”</w:t>
            </w:r>
            <w:r>
              <w:rPr>
                <w:rFonts w:ascii="Arial" w:hAnsi="Arial" w:cs="Arial"/>
                <w:sz w:val="22"/>
                <w:szCs w:val="22"/>
              </w:rPr>
              <w:t xml:space="preserve"> </w:t>
            </w:r>
          </w:p>
        </w:tc>
      </w:tr>
      <w:tr w:rsidR="00530129" w:rsidRPr="007C19ED" w14:paraId="472EE387" w14:textId="77777777" w:rsidTr="00CD074E">
        <w:tc>
          <w:tcPr>
            <w:tcW w:w="2314" w:type="dxa"/>
            <w:shd w:val="clear" w:color="auto" w:fill="auto"/>
          </w:tcPr>
          <w:p w14:paraId="135E8FB6" w14:textId="6625677F" w:rsidR="00530129" w:rsidRPr="007C19ED" w:rsidRDefault="00530129" w:rsidP="00530129">
            <w:pPr>
              <w:jc w:val="center"/>
              <w:rPr>
                <w:rFonts w:ascii="Arial" w:hAnsi="Arial" w:cs="Arial"/>
                <w:sz w:val="22"/>
                <w:szCs w:val="22"/>
              </w:rPr>
            </w:pPr>
            <w:r>
              <w:rPr>
                <w:rFonts w:ascii="Arial" w:hAnsi="Arial" w:cs="Arial"/>
                <w:sz w:val="22"/>
                <w:szCs w:val="22"/>
              </w:rPr>
              <w:t>11</w:t>
            </w:r>
          </w:p>
        </w:tc>
        <w:tc>
          <w:tcPr>
            <w:tcW w:w="2775" w:type="dxa"/>
            <w:shd w:val="clear" w:color="auto" w:fill="auto"/>
          </w:tcPr>
          <w:p w14:paraId="2DBBFBBB" w14:textId="7FCF3163" w:rsidR="00530129" w:rsidRPr="007C19ED" w:rsidRDefault="00530129" w:rsidP="00530129">
            <w:pPr>
              <w:jc w:val="left"/>
              <w:rPr>
                <w:rFonts w:ascii="Arial" w:hAnsi="Arial" w:cs="Arial"/>
                <w:sz w:val="22"/>
                <w:szCs w:val="22"/>
              </w:rPr>
            </w:pPr>
            <w:r>
              <w:rPr>
                <w:rFonts w:ascii="Arial" w:hAnsi="Arial" w:cs="Arial"/>
                <w:sz w:val="22"/>
                <w:szCs w:val="22"/>
              </w:rPr>
              <w:t>“How Social Organization Defines a Culture”</w:t>
            </w:r>
          </w:p>
        </w:tc>
        <w:tc>
          <w:tcPr>
            <w:tcW w:w="4647" w:type="dxa"/>
            <w:shd w:val="clear" w:color="auto" w:fill="auto"/>
          </w:tcPr>
          <w:p w14:paraId="7D051621" w14:textId="138A32C9" w:rsidR="00530129" w:rsidRPr="007C19ED" w:rsidRDefault="00530129" w:rsidP="00530129">
            <w:pPr>
              <w:jc w:val="left"/>
              <w:rPr>
                <w:rFonts w:ascii="Arial" w:hAnsi="Arial" w:cs="Arial"/>
                <w:sz w:val="22"/>
                <w:szCs w:val="22"/>
              </w:rPr>
            </w:pPr>
            <w:r>
              <w:rPr>
                <w:rFonts w:ascii="Arial" w:hAnsi="Arial" w:cs="Arial"/>
                <w:sz w:val="22"/>
                <w:szCs w:val="22"/>
              </w:rPr>
              <w:t>Introduction, vocabulary and concepts</w:t>
            </w:r>
          </w:p>
        </w:tc>
      </w:tr>
      <w:tr w:rsidR="00530129" w:rsidRPr="007C19ED" w14:paraId="7D5A507C" w14:textId="77777777" w:rsidTr="00CD074E">
        <w:tc>
          <w:tcPr>
            <w:tcW w:w="2314" w:type="dxa"/>
            <w:shd w:val="clear" w:color="auto" w:fill="auto"/>
          </w:tcPr>
          <w:p w14:paraId="6CDB8F7A" w14:textId="118B8654" w:rsidR="00530129" w:rsidRPr="007C19ED" w:rsidRDefault="00530129" w:rsidP="00530129">
            <w:pPr>
              <w:jc w:val="center"/>
              <w:rPr>
                <w:rFonts w:ascii="Arial" w:hAnsi="Arial" w:cs="Arial"/>
                <w:sz w:val="22"/>
                <w:szCs w:val="22"/>
              </w:rPr>
            </w:pPr>
            <w:r>
              <w:rPr>
                <w:rFonts w:ascii="Arial" w:hAnsi="Arial" w:cs="Arial"/>
                <w:sz w:val="22"/>
                <w:szCs w:val="22"/>
              </w:rPr>
              <w:t>12</w:t>
            </w:r>
          </w:p>
        </w:tc>
        <w:tc>
          <w:tcPr>
            <w:tcW w:w="2775" w:type="dxa"/>
            <w:shd w:val="clear" w:color="auto" w:fill="auto"/>
          </w:tcPr>
          <w:p w14:paraId="3E1C2891" w14:textId="5BF5039D" w:rsidR="00530129" w:rsidRPr="007C19ED" w:rsidRDefault="00530129" w:rsidP="00530129">
            <w:pPr>
              <w:jc w:val="left"/>
              <w:rPr>
                <w:rFonts w:ascii="Arial" w:hAnsi="Arial" w:cs="Arial"/>
                <w:sz w:val="22"/>
                <w:szCs w:val="22"/>
              </w:rPr>
            </w:pPr>
            <w:r>
              <w:rPr>
                <w:rFonts w:ascii="Arial" w:hAnsi="Arial" w:cs="Arial"/>
                <w:sz w:val="22"/>
                <w:szCs w:val="22"/>
              </w:rPr>
              <w:t>Kinship and other social groups</w:t>
            </w:r>
          </w:p>
        </w:tc>
        <w:tc>
          <w:tcPr>
            <w:tcW w:w="4647" w:type="dxa"/>
            <w:shd w:val="clear" w:color="auto" w:fill="auto"/>
          </w:tcPr>
          <w:p w14:paraId="594D1638" w14:textId="45A32F56" w:rsidR="00530129" w:rsidRPr="007C19ED" w:rsidRDefault="00530129" w:rsidP="00530129">
            <w:pPr>
              <w:jc w:val="left"/>
              <w:rPr>
                <w:rFonts w:ascii="Arial" w:hAnsi="Arial" w:cs="Arial"/>
                <w:sz w:val="22"/>
                <w:szCs w:val="22"/>
              </w:rPr>
            </w:pPr>
            <w:r>
              <w:rPr>
                <w:rFonts w:ascii="Arial" w:hAnsi="Arial" w:cs="Arial"/>
                <w:sz w:val="22"/>
                <w:szCs w:val="22"/>
              </w:rPr>
              <w:t>Lecture/reading/discussion on social organization</w:t>
            </w:r>
          </w:p>
        </w:tc>
      </w:tr>
      <w:tr w:rsidR="00530129" w:rsidRPr="007C19ED" w14:paraId="3D20C0F5" w14:textId="77777777" w:rsidTr="00CD074E">
        <w:tc>
          <w:tcPr>
            <w:tcW w:w="2314" w:type="dxa"/>
            <w:shd w:val="clear" w:color="auto" w:fill="auto"/>
          </w:tcPr>
          <w:p w14:paraId="0CCEA5B4" w14:textId="4316F11F" w:rsidR="00530129" w:rsidRPr="007C19ED" w:rsidRDefault="00530129" w:rsidP="00530129">
            <w:pPr>
              <w:jc w:val="center"/>
              <w:rPr>
                <w:rFonts w:ascii="Arial" w:hAnsi="Arial" w:cs="Arial"/>
                <w:sz w:val="22"/>
                <w:szCs w:val="22"/>
              </w:rPr>
            </w:pPr>
            <w:r>
              <w:rPr>
                <w:rFonts w:ascii="Arial" w:hAnsi="Arial" w:cs="Arial"/>
                <w:sz w:val="22"/>
                <w:szCs w:val="22"/>
              </w:rPr>
              <w:t>13</w:t>
            </w:r>
          </w:p>
        </w:tc>
        <w:tc>
          <w:tcPr>
            <w:tcW w:w="2775" w:type="dxa"/>
            <w:shd w:val="clear" w:color="auto" w:fill="auto"/>
          </w:tcPr>
          <w:p w14:paraId="6EB79938" w14:textId="10E523BB" w:rsidR="00530129" w:rsidRPr="007C19ED" w:rsidRDefault="00530129" w:rsidP="00530129">
            <w:pPr>
              <w:jc w:val="left"/>
              <w:rPr>
                <w:rFonts w:ascii="Arial" w:hAnsi="Arial" w:cs="Arial"/>
                <w:sz w:val="22"/>
                <w:szCs w:val="22"/>
              </w:rPr>
            </w:pPr>
            <w:r>
              <w:rPr>
                <w:rFonts w:ascii="Arial" w:hAnsi="Arial" w:cs="Arial"/>
                <w:sz w:val="22"/>
                <w:szCs w:val="22"/>
              </w:rPr>
              <w:t>Family structure as adaptation to physical environment</w:t>
            </w:r>
          </w:p>
        </w:tc>
        <w:tc>
          <w:tcPr>
            <w:tcW w:w="4647" w:type="dxa"/>
            <w:shd w:val="clear" w:color="auto" w:fill="auto"/>
          </w:tcPr>
          <w:p w14:paraId="147DE757" w14:textId="7EA097E8" w:rsidR="00530129" w:rsidRPr="007C19ED" w:rsidRDefault="00530129" w:rsidP="00530129">
            <w:pPr>
              <w:jc w:val="left"/>
              <w:rPr>
                <w:rFonts w:ascii="Arial" w:hAnsi="Arial" w:cs="Arial"/>
                <w:sz w:val="22"/>
                <w:szCs w:val="22"/>
              </w:rPr>
            </w:pPr>
            <w:r>
              <w:rPr>
                <w:rFonts w:ascii="Arial" w:hAnsi="Arial" w:cs="Arial"/>
                <w:sz w:val="22"/>
                <w:szCs w:val="22"/>
              </w:rPr>
              <w:t>Lecture/reading/discussion on social organization</w:t>
            </w:r>
          </w:p>
        </w:tc>
      </w:tr>
      <w:tr w:rsidR="00530129" w:rsidRPr="007C19ED" w14:paraId="49554959" w14:textId="77777777" w:rsidTr="00CD074E">
        <w:tc>
          <w:tcPr>
            <w:tcW w:w="2314" w:type="dxa"/>
            <w:shd w:val="clear" w:color="auto" w:fill="auto"/>
          </w:tcPr>
          <w:p w14:paraId="2C97545E" w14:textId="5DC1EB3E" w:rsidR="00530129" w:rsidRPr="007C19ED" w:rsidRDefault="00530129" w:rsidP="00530129">
            <w:pPr>
              <w:jc w:val="center"/>
              <w:rPr>
                <w:rFonts w:ascii="Arial" w:hAnsi="Arial" w:cs="Arial"/>
                <w:sz w:val="22"/>
                <w:szCs w:val="22"/>
              </w:rPr>
            </w:pPr>
            <w:r>
              <w:rPr>
                <w:rFonts w:ascii="Arial" w:hAnsi="Arial" w:cs="Arial"/>
                <w:sz w:val="22"/>
                <w:szCs w:val="22"/>
              </w:rPr>
              <w:t>14</w:t>
            </w:r>
          </w:p>
        </w:tc>
        <w:tc>
          <w:tcPr>
            <w:tcW w:w="2775" w:type="dxa"/>
            <w:shd w:val="clear" w:color="auto" w:fill="auto"/>
          </w:tcPr>
          <w:p w14:paraId="448C5A10" w14:textId="0D98A4EE" w:rsidR="00530129" w:rsidRPr="007C19ED" w:rsidRDefault="00530129" w:rsidP="00530129">
            <w:pPr>
              <w:jc w:val="left"/>
              <w:rPr>
                <w:rFonts w:ascii="Arial" w:hAnsi="Arial" w:cs="Arial"/>
                <w:sz w:val="22"/>
                <w:szCs w:val="22"/>
              </w:rPr>
            </w:pPr>
            <w:r>
              <w:rPr>
                <w:rFonts w:ascii="Arial" w:hAnsi="Arial" w:cs="Arial"/>
                <w:sz w:val="22"/>
                <w:szCs w:val="22"/>
              </w:rPr>
              <w:t>“How Social Organization Defines a Culture”</w:t>
            </w:r>
          </w:p>
        </w:tc>
        <w:tc>
          <w:tcPr>
            <w:tcW w:w="4647" w:type="dxa"/>
            <w:shd w:val="clear" w:color="auto" w:fill="auto"/>
          </w:tcPr>
          <w:p w14:paraId="5767EF54" w14:textId="02CA49BA" w:rsidR="00530129" w:rsidRPr="007C19ED" w:rsidRDefault="00530129" w:rsidP="00530129">
            <w:pPr>
              <w:jc w:val="left"/>
              <w:rPr>
                <w:rFonts w:ascii="Arial" w:hAnsi="Arial" w:cs="Arial"/>
                <w:sz w:val="22"/>
                <w:szCs w:val="22"/>
              </w:rPr>
            </w:pPr>
            <w:r>
              <w:rPr>
                <w:rFonts w:ascii="Arial" w:hAnsi="Arial" w:cs="Arial"/>
                <w:sz w:val="22"/>
                <w:szCs w:val="22"/>
              </w:rPr>
              <w:t>Research on study abroad sites: kinship patterns 2</w:t>
            </w:r>
          </w:p>
        </w:tc>
      </w:tr>
      <w:tr w:rsidR="00530129" w:rsidRPr="007C19ED" w14:paraId="002D3684" w14:textId="77777777" w:rsidTr="00CD074E">
        <w:tc>
          <w:tcPr>
            <w:tcW w:w="2314" w:type="dxa"/>
            <w:shd w:val="clear" w:color="auto" w:fill="auto"/>
          </w:tcPr>
          <w:p w14:paraId="67EBC162" w14:textId="62CAC49F" w:rsidR="00530129" w:rsidRPr="007C19ED" w:rsidRDefault="00530129" w:rsidP="00530129">
            <w:pPr>
              <w:jc w:val="center"/>
              <w:rPr>
                <w:rFonts w:ascii="Arial" w:hAnsi="Arial" w:cs="Arial"/>
                <w:sz w:val="22"/>
                <w:szCs w:val="22"/>
              </w:rPr>
            </w:pPr>
            <w:r>
              <w:rPr>
                <w:rFonts w:ascii="Arial" w:hAnsi="Arial" w:cs="Arial"/>
                <w:sz w:val="22"/>
                <w:szCs w:val="22"/>
              </w:rPr>
              <w:t>15</w:t>
            </w:r>
          </w:p>
        </w:tc>
        <w:tc>
          <w:tcPr>
            <w:tcW w:w="2775" w:type="dxa"/>
            <w:shd w:val="clear" w:color="auto" w:fill="auto"/>
          </w:tcPr>
          <w:p w14:paraId="5A66B593" w14:textId="36B5D457" w:rsidR="00530129" w:rsidRPr="007C19ED" w:rsidRDefault="00530129" w:rsidP="00530129">
            <w:pPr>
              <w:jc w:val="left"/>
              <w:rPr>
                <w:rFonts w:ascii="Arial" w:hAnsi="Arial" w:cs="Arial"/>
                <w:sz w:val="22"/>
                <w:szCs w:val="22"/>
              </w:rPr>
            </w:pPr>
            <w:r>
              <w:rPr>
                <w:rFonts w:ascii="Arial" w:hAnsi="Arial" w:cs="Arial"/>
                <w:sz w:val="22"/>
                <w:szCs w:val="22"/>
              </w:rPr>
              <w:t>Summary assessment</w:t>
            </w:r>
          </w:p>
        </w:tc>
        <w:tc>
          <w:tcPr>
            <w:tcW w:w="4647" w:type="dxa"/>
            <w:shd w:val="clear" w:color="auto" w:fill="auto"/>
          </w:tcPr>
          <w:p w14:paraId="3150B49A" w14:textId="736573F9" w:rsidR="00530129" w:rsidRPr="007C19ED" w:rsidRDefault="00530129" w:rsidP="00530129">
            <w:pPr>
              <w:jc w:val="left"/>
              <w:rPr>
                <w:rFonts w:ascii="Arial" w:hAnsi="Arial" w:cs="Arial"/>
                <w:sz w:val="22"/>
                <w:szCs w:val="22"/>
              </w:rPr>
            </w:pPr>
            <w:r>
              <w:rPr>
                <w:rFonts w:ascii="Arial" w:hAnsi="Arial" w:cs="Arial"/>
                <w:sz w:val="22"/>
                <w:szCs w:val="22"/>
              </w:rPr>
              <w:t>Quiz on “How Social Organization Defines a Culture”</w:t>
            </w:r>
          </w:p>
        </w:tc>
      </w:tr>
      <w:tr w:rsidR="00530129" w:rsidRPr="007C19ED" w14:paraId="0C519FA7" w14:textId="77777777" w:rsidTr="00CD074E">
        <w:tc>
          <w:tcPr>
            <w:tcW w:w="2314" w:type="dxa"/>
            <w:shd w:val="clear" w:color="auto" w:fill="auto"/>
            <w:vAlign w:val="center"/>
          </w:tcPr>
          <w:p w14:paraId="61910CC4" w14:textId="1AAFF385" w:rsidR="00530129" w:rsidRPr="007C19ED" w:rsidRDefault="00530129" w:rsidP="00530129">
            <w:pPr>
              <w:jc w:val="center"/>
              <w:rPr>
                <w:rFonts w:ascii="Arial" w:hAnsi="Arial" w:cs="Arial"/>
                <w:sz w:val="22"/>
                <w:szCs w:val="22"/>
              </w:rPr>
            </w:pPr>
          </w:p>
        </w:tc>
        <w:tc>
          <w:tcPr>
            <w:tcW w:w="2775" w:type="dxa"/>
            <w:shd w:val="clear" w:color="auto" w:fill="auto"/>
            <w:vAlign w:val="center"/>
          </w:tcPr>
          <w:p w14:paraId="14A3987E" w14:textId="790A9C4A" w:rsidR="00530129" w:rsidRPr="007C19ED" w:rsidRDefault="00530129" w:rsidP="00530129">
            <w:pPr>
              <w:jc w:val="left"/>
              <w:rPr>
                <w:rFonts w:ascii="Arial" w:hAnsi="Arial" w:cs="Arial"/>
                <w:sz w:val="22"/>
                <w:szCs w:val="22"/>
              </w:rPr>
            </w:pPr>
            <w:r w:rsidRPr="007C19ED">
              <w:rPr>
                <w:rFonts w:ascii="Arial" w:hAnsi="Arial" w:cs="Arial"/>
                <w:sz w:val="22"/>
                <w:szCs w:val="22"/>
              </w:rPr>
              <w:t>Final Exam</w:t>
            </w:r>
          </w:p>
        </w:tc>
        <w:tc>
          <w:tcPr>
            <w:tcW w:w="4647" w:type="dxa"/>
            <w:shd w:val="clear" w:color="auto" w:fill="auto"/>
          </w:tcPr>
          <w:p w14:paraId="631DE11A" w14:textId="271ABC7E" w:rsidR="00530129" w:rsidRPr="007C19ED" w:rsidRDefault="00530129" w:rsidP="00530129">
            <w:pPr>
              <w:jc w:val="left"/>
              <w:rPr>
                <w:rFonts w:ascii="Arial" w:hAnsi="Arial" w:cs="Arial"/>
                <w:sz w:val="22"/>
                <w:szCs w:val="22"/>
              </w:rPr>
            </w:pPr>
          </w:p>
        </w:tc>
      </w:tr>
      <w:tr w:rsidR="00530129" w:rsidRPr="007C19ED" w14:paraId="36093B76" w14:textId="77777777" w:rsidTr="00CD074E">
        <w:tc>
          <w:tcPr>
            <w:tcW w:w="2314" w:type="dxa"/>
            <w:shd w:val="clear" w:color="auto" w:fill="auto"/>
          </w:tcPr>
          <w:p w14:paraId="32669127" w14:textId="5A47E183" w:rsidR="00530129" w:rsidRPr="007C19ED" w:rsidRDefault="00530129" w:rsidP="00530129">
            <w:pPr>
              <w:jc w:val="center"/>
              <w:rPr>
                <w:rFonts w:ascii="Arial" w:hAnsi="Arial" w:cs="Arial"/>
                <w:sz w:val="22"/>
                <w:szCs w:val="22"/>
              </w:rPr>
            </w:pPr>
          </w:p>
        </w:tc>
        <w:tc>
          <w:tcPr>
            <w:tcW w:w="2775" w:type="dxa"/>
          </w:tcPr>
          <w:p w14:paraId="23DB4396" w14:textId="21491314" w:rsidR="00530129" w:rsidRPr="007C19ED" w:rsidRDefault="00530129" w:rsidP="00530129">
            <w:pPr>
              <w:jc w:val="left"/>
              <w:rPr>
                <w:rFonts w:ascii="Arial" w:hAnsi="Arial" w:cs="Arial"/>
                <w:sz w:val="22"/>
                <w:szCs w:val="22"/>
              </w:rPr>
            </w:pPr>
          </w:p>
        </w:tc>
        <w:tc>
          <w:tcPr>
            <w:tcW w:w="4647" w:type="dxa"/>
            <w:shd w:val="clear" w:color="auto" w:fill="auto"/>
          </w:tcPr>
          <w:p w14:paraId="2DBC90BC" w14:textId="0B6DB565" w:rsidR="00530129" w:rsidRPr="007C19ED" w:rsidRDefault="00530129" w:rsidP="00530129">
            <w:pPr>
              <w:jc w:val="left"/>
              <w:rPr>
                <w:rFonts w:ascii="Arial" w:hAnsi="Arial" w:cs="Arial"/>
                <w:sz w:val="22"/>
                <w:szCs w:val="22"/>
              </w:rPr>
            </w:pPr>
          </w:p>
        </w:tc>
      </w:tr>
      <w:tr w:rsidR="00BA2C47" w:rsidRPr="007C19ED" w14:paraId="65D036E8" w14:textId="77777777" w:rsidTr="00542D26">
        <w:trPr>
          <w:trHeight w:hRule="exact" w:val="22482"/>
        </w:trPr>
        <w:tc>
          <w:tcPr>
            <w:tcW w:w="9736" w:type="dxa"/>
            <w:gridSpan w:val="3"/>
            <w:shd w:val="clear" w:color="auto" w:fill="auto"/>
          </w:tcPr>
          <w:p w14:paraId="36157E89" w14:textId="77777777" w:rsidR="00841E01" w:rsidRDefault="00841E01" w:rsidP="00BA2C47">
            <w:pPr>
              <w:jc w:val="left"/>
              <w:rPr>
                <w:rFonts w:ascii="Arial" w:hAnsi="Arial" w:cs="Arial"/>
                <w:sz w:val="22"/>
                <w:szCs w:val="22"/>
              </w:rPr>
            </w:pPr>
            <w:r w:rsidRPr="007C19ED">
              <w:rPr>
                <w:rFonts w:ascii="Arial" w:hAnsi="Arial" w:cs="Arial"/>
                <w:sz w:val="22"/>
                <w:szCs w:val="22"/>
              </w:rPr>
              <w:lastRenderedPageBreak/>
              <w:t>Requi</w:t>
            </w:r>
            <w:r>
              <w:rPr>
                <w:rFonts w:ascii="Arial" w:hAnsi="Arial" w:cs="Arial"/>
                <w:sz w:val="22"/>
                <w:szCs w:val="22"/>
              </w:rPr>
              <w:t>r</w:t>
            </w:r>
            <w:r w:rsidRPr="007C19ED">
              <w:rPr>
                <w:rFonts w:ascii="Arial" w:hAnsi="Arial" w:cs="Arial"/>
                <w:sz w:val="22"/>
                <w:szCs w:val="22"/>
              </w:rPr>
              <w:t xml:space="preserve">ed </w:t>
            </w:r>
            <w:r>
              <w:rPr>
                <w:rFonts w:ascii="Arial" w:hAnsi="Arial" w:cs="Arial"/>
                <w:sz w:val="22"/>
                <w:szCs w:val="22"/>
              </w:rPr>
              <w:t>M</w:t>
            </w:r>
            <w:r w:rsidRPr="007C19ED">
              <w:rPr>
                <w:rFonts w:ascii="Arial" w:hAnsi="Arial" w:cs="Arial"/>
                <w:sz w:val="22"/>
                <w:szCs w:val="22"/>
              </w:rPr>
              <w:t>aterials:</w:t>
            </w:r>
          </w:p>
          <w:p w14:paraId="362524DA" w14:textId="1EB237DB" w:rsidR="00BA2C47" w:rsidRDefault="00BA2C47" w:rsidP="00BA2C47">
            <w:pPr>
              <w:jc w:val="left"/>
              <w:rPr>
                <w:rFonts w:ascii="AppleSystemUIFont" w:eastAsiaTheme="minorEastAsia" w:hAnsi="AppleSystemUIFont" w:cs="AppleSystemUIFont"/>
                <w:kern w:val="0"/>
                <w:sz w:val="24"/>
              </w:rPr>
            </w:pPr>
            <w:r w:rsidRPr="007C19ED">
              <w:rPr>
                <w:rFonts w:ascii="Arial" w:hAnsi="Arial" w:cs="Arial"/>
                <w:sz w:val="22"/>
                <w:szCs w:val="22"/>
              </w:rPr>
              <w:t>There is no textbook for this course. Instead, reading and activity sheets will be handed out in class. Other resources will be available in the class Moodle</w:t>
            </w:r>
            <w:r>
              <w:rPr>
                <w:rFonts w:ascii="Arial" w:hAnsi="Arial" w:cs="Arial"/>
                <w:sz w:val="22"/>
                <w:szCs w:val="22"/>
              </w:rPr>
              <w:t xml:space="preserve"> and Quizlet: students will need electronic devices to access these </w:t>
            </w:r>
            <w:r w:rsidRPr="00BA2C47">
              <w:rPr>
                <w:rFonts w:ascii="Arial" w:hAnsi="Arial" w:cs="Arial"/>
                <w:sz w:val="22"/>
                <w:szCs w:val="22"/>
                <w:highlight w:val="yellow"/>
              </w:rPr>
              <w:t>(BYOD).</w:t>
            </w:r>
            <w:r w:rsidRPr="007C19ED">
              <w:rPr>
                <w:rFonts w:ascii="Arial" w:hAnsi="Arial" w:cs="Arial"/>
                <w:sz w:val="22"/>
                <w:szCs w:val="22"/>
              </w:rPr>
              <w:t xml:space="preserve"> Students should provide a two-ring binder to keep class materials organized and bring it to each class.</w:t>
            </w:r>
            <w:r>
              <w:rPr>
                <w:rFonts w:ascii="Arial" w:hAnsi="Arial" w:cs="Arial"/>
                <w:sz w:val="22"/>
                <w:szCs w:val="22"/>
              </w:rPr>
              <w:t xml:space="preserve"> </w:t>
            </w:r>
            <w:r>
              <w:rPr>
                <w:rFonts w:ascii="AppleSystemUIFont" w:eastAsiaTheme="minorEastAsia" w:hAnsi="AppleSystemUIFont" w:cs="AppleSystemUIFont"/>
                <w:kern w:val="0"/>
                <w:sz w:val="24"/>
              </w:rPr>
              <w:t>A mask covering the mouth and nose must be worn at all times during face-to-face classes.</w:t>
            </w:r>
          </w:p>
          <w:p w14:paraId="257F36DF" w14:textId="77777777" w:rsidR="00BA2C47" w:rsidRPr="007C19ED" w:rsidRDefault="00BA2C47" w:rsidP="00BA2C47">
            <w:pPr>
              <w:jc w:val="left"/>
              <w:rPr>
                <w:rFonts w:ascii="Arial" w:hAnsi="Arial" w:cs="Arial"/>
                <w:sz w:val="22"/>
                <w:szCs w:val="22"/>
              </w:rPr>
            </w:pPr>
          </w:p>
          <w:p w14:paraId="4A038BFF"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Course Policies (Attendance, etc.):</w:t>
            </w:r>
          </w:p>
          <w:p w14:paraId="051E9673" w14:textId="1C68D1D8" w:rsidR="00BA2C47" w:rsidRDefault="00BA2C47" w:rsidP="00BA2C47">
            <w:pPr>
              <w:jc w:val="left"/>
              <w:rPr>
                <w:rFonts w:ascii="Arial" w:hAnsi="Arial" w:cs="Arial"/>
                <w:sz w:val="22"/>
                <w:szCs w:val="22"/>
              </w:rPr>
            </w:pPr>
            <w:r w:rsidRPr="007C19ED">
              <w:rPr>
                <w:rFonts w:ascii="Arial" w:hAnsi="Arial" w:cs="Arial"/>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r>
              <w:rPr>
                <w:rFonts w:ascii="Arial" w:hAnsi="Arial" w:cs="Arial"/>
                <w:sz w:val="22"/>
                <w:szCs w:val="22"/>
              </w:rPr>
              <w:t xml:space="preserve"> Students are expected to study the Quizlet vocabulary lists and use Moodle.</w:t>
            </w:r>
          </w:p>
          <w:p w14:paraId="7C471439" w14:textId="77777777" w:rsidR="00BA2C47" w:rsidRPr="007C19ED" w:rsidRDefault="00BA2C47" w:rsidP="00BA2C47">
            <w:pPr>
              <w:jc w:val="left"/>
              <w:rPr>
                <w:rFonts w:ascii="Arial" w:hAnsi="Arial" w:cs="Arial"/>
                <w:sz w:val="22"/>
                <w:szCs w:val="22"/>
              </w:rPr>
            </w:pPr>
          </w:p>
          <w:p w14:paraId="017E60F8"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 xml:space="preserve">Participation: Participation means coming to class prepared and on time, taking part in all class activities, listening to others and taking part in discussions. This class will be built around participation individually and as a member of pairs or groups. </w:t>
            </w:r>
          </w:p>
          <w:p w14:paraId="685ABD7E" w14:textId="4DDFB6DB" w:rsidR="00BA2C47" w:rsidRDefault="00BA2C47" w:rsidP="00BA2C47">
            <w:pPr>
              <w:jc w:val="left"/>
              <w:rPr>
                <w:rFonts w:ascii="Arial" w:hAnsi="Arial" w:cs="Arial"/>
                <w:sz w:val="22"/>
                <w:szCs w:val="22"/>
              </w:rPr>
            </w:pPr>
            <w:r w:rsidRPr="007C19ED">
              <w:rPr>
                <w:rFonts w:ascii="Arial" w:hAnsi="Arial" w:cs="Arial"/>
                <w:sz w:val="22"/>
                <w:szCs w:val="22"/>
              </w:rPr>
              <w:t>Plagiarism and Intellectual Honesty: Plagiarism is representing some else's work (words, ideas, or images) as your own. It is a very serious error, and plagiarized work is not accepted in this course.</w:t>
            </w:r>
          </w:p>
          <w:p w14:paraId="1A76DBFC" w14:textId="77777777" w:rsidR="00BA2C47" w:rsidRPr="007C19ED" w:rsidRDefault="00BA2C47" w:rsidP="00BA2C47">
            <w:pPr>
              <w:jc w:val="left"/>
              <w:rPr>
                <w:rFonts w:ascii="Arial" w:hAnsi="Arial" w:cs="Arial"/>
                <w:sz w:val="22"/>
                <w:szCs w:val="22"/>
              </w:rPr>
            </w:pPr>
          </w:p>
          <w:p w14:paraId="7C247BD7" w14:textId="77777777" w:rsidR="00BA2C47" w:rsidRPr="007C19ED" w:rsidRDefault="00BA2C47" w:rsidP="00BA2C47">
            <w:pPr>
              <w:jc w:val="left"/>
              <w:rPr>
                <w:rFonts w:ascii="Arial" w:hAnsi="Arial" w:cs="Arial"/>
                <w:sz w:val="22"/>
                <w:szCs w:val="22"/>
              </w:rPr>
            </w:pPr>
            <w:r w:rsidRPr="007C19ED">
              <w:rPr>
                <w:rFonts w:ascii="Arial" w:hAnsi="Arial" w:cs="Arial"/>
                <w:bCs/>
                <w:sz w:val="22"/>
                <w:szCs w:val="22"/>
              </w:rPr>
              <w:t>Class Preparation and Review:</w:t>
            </w:r>
          </w:p>
          <w:p w14:paraId="1EAFD015" w14:textId="5CE1FFA7" w:rsidR="00BA2C47" w:rsidRDefault="00BA2C47" w:rsidP="00BA2C47">
            <w:pPr>
              <w:jc w:val="left"/>
              <w:rPr>
                <w:rFonts w:ascii="Arial" w:hAnsi="Arial" w:cs="Arial"/>
                <w:bCs/>
                <w:sz w:val="22"/>
                <w:szCs w:val="22"/>
              </w:rPr>
            </w:pPr>
            <w:r>
              <w:rPr>
                <w:rFonts w:ascii="Arial" w:hAnsi="Arial" w:cs="Arial"/>
                <w:bCs/>
                <w:sz w:val="22"/>
                <w:szCs w:val="22"/>
              </w:rPr>
              <w:t>According to MEXT, s</w:t>
            </w:r>
            <w:r w:rsidRPr="007C19ED">
              <w:rPr>
                <w:rFonts w:ascii="Arial" w:hAnsi="Arial" w:cs="Arial"/>
                <w:bCs/>
                <w:sz w:val="22"/>
                <w:szCs w:val="22"/>
              </w:rPr>
              <w:t>tudents are expected to spend at least one hour reviewing and doing homework and one hour preparing for every hour of lesson time.</w:t>
            </w:r>
            <w:r>
              <w:rPr>
                <w:rFonts w:ascii="Arial" w:hAnsi="Arial" w:cs="Arial"/>
                <w:bCs/>
                <w:sz w:val="22"/>
                <w:szCs w:val="22"/>
              </w:rPr>
              <w:t xml:space="preserve"> Just be sure you review and prepare enough to keep up with the class, and be sure to ask questions when necessary!</w:t>
            </w:r>
          </w:p>
          <w:p w14:paraId="651990D8" w14:textId="77777777" w:rsidR="00BA2C47" w:rsidRPr="007C19ED" w:rsidRDefault="00BA2C47" w:rsidP="00BA2C47">
            <w:pPr>
              <w:jc w:val="left"/>
              <w:rPr>
                <w:rFonts w:ascii="Arial" w:hAnsi="Arial" w:cs="Arial"/>
                <w:sz w:val="22"/>
                <w:szCs w:val="22"/>
              </w:rPr>
            </w:pPr>
          </w:p>
          <w:p w14:paraId="59CE7B89"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Grades and Grading Standards:</w:t>
            </w:r>
          </w:p>
          <w:p w14:paraId="616622AA"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 xml:space="preserve">In-class participation </w:t>
            </w:r>
            <w:r>
              <w:rPr>
                <w:rFonts w:ascii="Arial" w:hAnsi="Arial" w:cs="Arial"/>
                <w:sz w:val="22"/>
                <w:szCs w:val="22"/>
              </w:rPr>
              <w:t>1</w:t>
            </w:r>
            <w:r w:rsidRPr="007C19ED">
              <w:rPr>
                <w:rFonts w:ascii="Arial" w:hAnsi="Arial" w:cs="Arial"/>
                <w:sz w:val="22"/>
                <w:szCs w:val="22"/>
              </w:rPr>
              <w:t>5%</w:t>
            </w:r>
          </w:p>
          <w:p w14:paraId="264CC32E"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 xml:space="preserve">Homework </w:t>
            </w:r>
            <w:r>
              <w:rPr>
                <w:rFonts w:ascii="Arial" w:hAnsi="Arial" w:cs="Arial"/>
                <w:sz w:val="22"/>
                <w:szCs w:val="22"/>
              </w:rPr>
              <w:t>1</w:t>
            </w:r>
            <w:r w:rsidRPr="007C19ED">
              <w:rPr>
                <w:rFonts w:ascii="Arial" w:hAnsi="Arial" w:cs="Arial"/>
                <w:sz w:val="22"/>
                <w:szCs w:val="22"/>
              </w:rPr>
              <w:t xml:space="preserve">5% </w:t>
            </w:r>
          </w:p>
          <w:p w14:paraId="69E87301"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 xml:space="preserve">In-class quizzes and other writing </w:t>
            </w:r>
            <w:r>
              <w:rPr>
                <w:rFonts w:ascii="Arial" w:hAnsi="Arial" w:cs="Arial"/>
                <w:sz w:val="22"/>
                <w:szCs w:val="22"/>
              </w:rPr>
              <w:t>30</w:t>
            </w:r>
            <w:r w:rsidRPr="007C19ED">
              <w:rPr>
                <w:rFonts w:ascii="Arial" w:hAnsi="Arial" w:cs="Arial"/>
                <w:sz w:val="22"/>
                <w:szCs w:val="22"/>
              </w:rPr>
              <w:t>%</w:t>
            </w:r>
          </w:p>
          <w:p w14:paraId="1590EF84" w14:textId="20D68CE1" w:rsidR="00BA2C47" w:rsidRDefault="00BA2C47" w:rsidP="00BA2C47">
            <w:pPr>
              <w:jc w:val="left"/>
              <w:rPr>
                <w:rFonts w:ascii="Arial" w:hAnsi="Arial" w:cs="Arial"/>
                <w:sz w:val="22"/>
                <w:szCs w:val="22"/>
              </w:rPr>
            </w:pPr>
            <w:r w:rsidRPr="007C19ED">
              <w:rPr>
                <w:rFonts w:ascii="Arial" w:hAnsi="Arial" w:cs="Arial"/>
                <w:sz w:val="22"/>
                <w:szCs w:val="22"/>
              </w:rPr>
              <w:t xml:space="preserve">Comprehensive final examination </w:t>
            </w:r>
            <w:r>
              <w:rPr>
                <w:rFonts w:ascii="Arial" w:hAnsi="Arial" w:cs="Arial"/>
                <w:sz w:val="22"/>
                <w:szCs w:val="22"/>
              </w:rPr>
              <w:t>30</w:t>
            </w:r>
            <w:r w:rsidRPr="007C19ED">
              <w:rPr>
                <w:rFonts w:ascii="Arial" w:hAnsi="Arial" w:cs="Arial"/>
                <w:sz w:val="22"/>
                <w:szCs w:val="22"/>
              </w:rPr>
              <w:t>%</w:t>
            </w:r>
          </w:p>
          <w:p w14:paraId="61E7687B" w14:textId="77777777" w:rsidR="00BA2C47" w:rsidRPr="007C19ED" w:rsidRDefault="00BA2C47" w:rsidP="00BA2C47">
            <w:pPr>
              <w:jc w:val="left"/>
              <w:rPr>
                <w:rFonts w:ascii="Arial" w:hAnsi="Arial" w:cs="Arial"/>
                <w:sz w:val="22"/>
                <w:szCs w:val="22"/>
              </w:rPr>
            </w:pPr>
          </w:p>
          <w:p w14:paraId="744161FB"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Methods of Feedback:</w:t>
            </w:r>
          </w:p>
          <w:p w14:paraId="0B58E1E2" w14:textId="05A0213C" w:rsidR="00BA2C47" w:rsidRDefault="00BA2C47" w:rsidP="00BA2C47">
            <w:pPr>
              <w:jc w:val="left"/>
              <w:rPr>
                <w:rFonts w:ascii="Arial" w:hAnsi="Arial" w:cs="Arial"/>
                <w:sz w:val="22"/>
                <w:szCs w:val="22"/>
              </w:rPr>
            </w:pPr>
            <w:r w:rsidRPr="007C19ED">
              <w:rPr>
                <w:rFonts w:ascii="Arial" w:hAnsi="Arial" w:cs="Arial"/>
                <w:sz w:val="22"/>
                <w:szCs w:val="22"/>
              </w:rPr>
              <w:t>In principle, graded work will be returned within one week of submission with appropriate feedback, i.e., grade, comments, etc.</w:t>
            </w:r>
          </w:p>
          <w:p w14:paraId="6B27B982" w14:textId="77777777" w:rsidR="00BA2C47" w:rsidRPr="007C19ED" w:rsidRDefault="00BA2C47" w:rsidP="00BA2C47">
            <w:pPr>
              <w:jc w:val="left"/>
              <w:rPr>
                <w:rFonts w:ascii="Arial" w:hAnsi="Arial" w:cs="Arial"/>
                <w:sz w:val="22"/>
                <w:szCs w:val="22"/>
              </w:rPr>
            </w:pPr>
          </w:p>
          <w:p w14:paraId="6BDE4CC7"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Diploma Policy Objectives:</w:t>
            </w:r>
          </w:p>
          <w:p w14:paraId="4A34588A" w14:textId="77777777" w:rsidR="00BA2C47" w:rsidRPr="007C19ED" w:rsidRDefault="00BA2C47" w:rsidP="00BA2C47">
            <w:pPr>
              <w:jc w:val="left"/>
              <w:rPr>
                <w:rFonts w:ascii="Arial" w:hAnsi="Arial" w:cs="Arial"/>
                <w:sz w:val="22"/>
                <w:szCs w:val="22"/>
              </w:rPr>
            </w:pPr>
            <w:r w:rsidRPr="007C19ED">
              <w:rPr>
                <w:rFonts w:ascii="Arial" w:hAnsi="Arial" w:cs="Arial"/>
                <w:sz w:val="22"/>
                <w:szCs w:val="22"/>
              </w:rPr>
              <w:t xml:space="preserve">Work completed in this course helps students achieve the following Diploma Policy objective(s): </w:t>
            </w:r>
          </w:p>
          <w:p w14:paraId="553595DA" w14:textId="77777777" w:rsidR="00BA2C47" w:rsidRPr="007C19ED" w:rsidRDefault="00BA2C47" w:rsidP="00BA2C47">
            <w:pPr>
              <w:numPr>
                <w:ilvl w:val="0"/>
                <w:numId w:val="1"/>
              </w:numPr>
              <w:jc w:val="left"/>
              <w:rPr>
                <w:rFonts w:ascii="Arial" w:hAnsi="Arial" w:cs="Arial"/>
                <w:sz w:val="22"/>
                <w:szCs w:val="22"/>
              </w:rPr>
            </w:pPr>
            <w:r w:rsidRPr="007C19ED">
              <w:rPr>
                <w:rFonts w:ascii="Arial" w:hAnsi="Arial" w:cs="Arial"/>
                <w:sz w:val="22"/>
                <w:szCs w:val="22"/>
              </w:rPr>
              <w:t>Advanced thinking skills (comparison, analysis, synthesis, and evaluation) based on critical thinking (critical and analytic thought)</w:t>
            </w:r>
          </w:p>
          <w:p w14:paraId="03C29F5F" w14:textId="77777777" w:rsidR="00BA2C47" w:rsidRPr="007C19ED" w:rsidRDefault="00BA2C47" w:rsidP="00BA2C47">
            <w:pPr>
              <w:numPr>
                <w:ilvl w:val="0"/>
                <w:numId w:val="1"/>
              </w:numPr>
              <w:jc w:val="left"/>
              <w:rPr>
                <w:rFonts w:ascii="Arial" w:hAnsi="Arial" w:cs="Arial"/>
                <w:sz w:val="22"/>
                <w:szCs w:val="22"/>
              </w:rPr>
            </w:pPr>
            <w:r w:rsidRPr="007C19ED">
              <w:rPr>
                <w:rFonts w:ascii="Arial" w:hAnsi="Arial" w:cs="Arial"/>
                <w:sz w:val="22"/>
                <w:szCs w:val="22"/>
              </w:rPr>
              <w:t>The ability to understand and accept different cultures developed through acquisition of a broad knowledge and comparison of the cultures of Japan and other nations</w:t>
            </w:r>
          </w:p>
          <w:p w14:paraId="5C68A473" w14:textId="77777777" w:rsidR="00BA2C47" w:rsidRPr="007C19ED" w:rsidRDefault="00BA2C47" w:rsidP="00BA2C47">
            <w:pPr>
              <w:numPr>
                <w:ilvl w:val="0"/>
                <w:numId w:val="1"/>
              </w:numPr>
              <w:jc w:val="left"/>
              <w:rPr>
                <w:rFonts w:ascii="Arial" w:hAnsi="Arial" w:cs="Arial"/>
                <w:sz w:val="22"/>
                <w:szCs w:val="22"/>
              </w:rPr>
            </w:pPr>
            <w:r w:rsidRPr="007C19ED">
              <w:rPr>
                <w:rFonts w:ascii="Arial" w:hAnsi="Arial" w:cs="Arial"/>
                <w:sz w:val="22"/>
                <w:szCs w:val="22"/>
              </w:rPr>
              <w:t xml:space="preserve">The ability to identify and solve problems </w:t>
            </w:r>
          </w:p>
          <w:p w14:paraId="7A1DB356" w14:textId="77777777" w:rsidR="00BA2C47" w:rsidRDefault="00BA2C47" w:rsidP="00BA2C47">
            <w:pPr>
              <w:numPr>
                <w:ilvl w:val="0"/>
                <w:numId w:val="1"/>
              </w:numPr>
              <w:jc w:val="left"/>
              <w:rPr>
                <w:rFonts w:ascii="Arial" w:hAnsi="Arial" w:cs="Arial"/>
                <w:sz w:val="22"/>
                <w:szCs w:val="22"/>
              </w:rPr>
            </w:pPr>
            <w:r w:rsidRPr="007C19ED">
              <w:rPr>
                <w:rFonts w:ascii="Arial" w:hAnsi="Arial" w:cs="Arial"/>
                <w:sz w:val="22"/>
                <w:szCs w:val="22"/>
              </w:rPr>
              <w:t>Advanced communicative proficiency in both Japanese and English</w:t>
            </w:r>
          </w:p>
          <w:p w14:paraId="1A949FBB" w14:textId="6E04B1B3" w:rsidR="00BA2C47" w:rsidRDefault="00BA2C47" w:rsidP="00BA2C47">
            <w:pPr>
              <w:numPr>
                <w:ilvl w:val="0"/>
                <w:numId w:val="1"/>
              </w:numPr>
              <w:jc w:val="left"/>
              <w:rPr>
                <w:rFonts w:ascii="Arial" w:hAnsi="Arial" w:cs="Arial"/>
                <w:sz w:val="22"/>
                <w:szCs w:val="22"/>
              </w:rPr>
            </w:pPr>
            <w:r w:rsidRPr="00BA2C47">
              <w:rPr>
                <w:rFonts w:ascii="Arial" w:hAnsi="Arial" w:cs="Arial"/>
                <w:sz w:val="22"/>
                <w:szCs w:val="22"/>
              </w:rPr>
              <w:t>Proficiency in the use of information technology</w:t>
            </w:r>
          </w:p>
          <w:p w14:paraId="45221B6F" w14:textId="77777777" w:rsidR="00BA2C47" w:rsidRPr="00BA2C47" w:rsidRDefault="00BA2C47" w:rsidP="00BA2C47">
            <w:pPr>
              <w:ind w:left="630"/>
              <w:jc w:val="left"/>
              <w:rPr>
                <w:rFonts w:ascii="Arial" w:hAnsi="Arial" w:cs="Arial"/>
                <w:sz w:val="22"/>
                <w:szCs w:val="22"/>
              </w:rPr>
            </w:pPr>
          </w:p>
          <w:p w14:paraId="3C60BA19" w14:textId="52C09B34" w:rsidR="00BA2C47" w:rsidRPr="007C19ED" w:rsidRDefault="00BA2C47" w:rsidP="00BA2C47">
            <w:pPr>
              <w:jc w:val="left"/>
              <w:rPr>
                <w:rFonts w:ascii="Arial" w:hAnsi="Arial" w:cs="Arial"/>
                <w:sz w:val="22"/>
                <w:szCs w:val="22"/>
              </w:rPr>
            </w:pPr>
            <w:r w:rsidRPr="007C19ED">
              <w:rPr>
                <w:rFonts w:ascii="Arial" w:hAnsi="Arial" w:cs="Arial"/>
                <w:sz w:val="22"/>
                <w:szCs w:val="22"/>
              </w:rPr>
              <w:t>Notes:</w:t>
            </w:r>
            <w:r w:rsidRPr="007C19ED">
              <w:rPr>
                <w:rFonts w:ascii="Arial" w:hAnsi="Arial" w:cs="Arial"/>
                <w:noProof/>
                <w:sz w:val="24"/>
                <w:lang w:eastAsia="en-US"/>
              </w:rPr>
              <w:t xml:space="preserve"> </w:t>
            </w:r>
            <w:r w:rsidRPr="007C19ED">
              <w:rPr>
                <w:rFonts w:ascii="Arial" w:hAnsi="Arial" w:cs="Arial"/>
                <w:sz w:val="22"/>
                <w:szCs w:val="22"/>
              </w:rPr>
              <w:t>The instructor reserves the right to make changes to this syllabus as needed.</w:t>
            </w:r>
            <w:r w:rsidRPr="007C19ED">
              <w:rPr>
                <w:rFonts w:ascii="Arial" w:hAnsi="Arial" w:cs="Arial"/>
                <w:sz w:val="22"/>
                <w:szCs w:val="22"/>
              </w:rPr>
              <w:tab/>
            </w:r>
          </w:p>
        </w:tc>
      </w:tr>
    </w:tbl>
    <w:p w14:paraId="3DD551D4" w14:textId="77777777" w:rsidR="00AB141A" w:rsidRPr="005B36FB" w:rsidRDefault="00AB141A" w:rsidP="00AB141A">
      <w:pPr>
        <w:rPr>
          <w:rFonts w:ascii="Arial" w:hAnsi="Arial" w:cs="Arial"/>
          <w:sz w:val="24"/>
        </w:rPr>
      </w:pPr>
      <w:r>
        <w:rPr>
          <w:rFonts w:ascii="Arial" w:hAnsi="Arial" w:cs="Arial"/>
          <w:noProof/>
          <w:sz w:val="24"/>
          <w:lang w:eastAsia="en-US"/>
        </w:rPr>
        <w:lastRenderedPageBreak/>
        <w:drawing>
          <wp:inline distT="0" distB="0" distL="0" distR="0" wp14:anchorId="4DC45DB5" wp14:editId="014BB63C">
            <wp:extent cx="9822815" cy="7273925"/>
            <wp:effectExtent l="0" t="0" r="6985" b="0"/>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p>
    <w:p w14:paraId="3BB116CB" w14:textId="77777777" w:rsidR="00AB141A" w:rsidRPr="007C19ED" w:rsidRDefault="00AB141A" w:rsidP="00AB141A">
      <w:pPr>
        <w:rPr>
          <w:rFonts w:ascii="Arial" w:hAnsi="Arial" w:cs="Arial"/>
          <w:sz w:val="24"/>
        </w:rPr>
        <w:sectPr w:rsidR="00AB141A" w:rsidRPr="007C19ED" w:rsidSect="00D60C5E">
          <w:pgSz w:w="11906" w:h="16838" w:code="9"/>
          <w:pgMar w:top="1440" w:right="1080" w:bottom="1440" w:left="1080" w:header="851" w:footer="992" w:gutter="0"/>
          <w:cols w:space="425"/>
          <w:docGrid w:type="lines" w:linePitch="360"/>
        </w:sectPr>
      </w:pPr>
    </w:p>
    <w:p w14:paraId="13C44F5A" w14:textId="77777777" w:rsidR="00AB141A" w:rsidRPr="007C19ED" w:rsidRDefault="00AB141A" w:rsidP="00AB141A">
      <w:pPr>
        <w:rPr>
          <w:rFonts w:ascii="Arial" w:hAnsi="Arial" w:cs="Arial"/>
          <w:sz w:val="24"/>
        </w:rPr>
      </w:pPr>
      <w:r w:rsidRPr="007C19ED">
        <w:rPr>
          <w:rFonts w:ascii="Arial" w:hAnsi="Arial" w:cs="Arial"/>
          <w:noProof/>
          <w:sz w:val="24"/>
          <w:lang w:eastAsia="en-US"/>
        </w:rPr>
        <w:lastRenderedPageBreak/>
        <w:drawing>
          <wp:inline distT="0" distB="0" distL="0" distR="0" wp14:anchorId="509AC83B" wp14:editId="5D004E42">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p w14:paraId="6D24EEDC" w14:textId="77777777" w:rsidR="009640CF" w:rsidRDefault="00E377BC"/>
    <w:sectPr w:rsidR="009640CF" w:rsidSect="00C54669">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ystemUIFont">
    <w:altName w:val="Calibri"/>
    <w:charset w:val="00"/>
    <w:family w:val="auto"/>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95710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1A"/>
    <w:rsid w:val="000D0BA2"/>
    <w:rsid w:val="000D5D3B"/>
    <w:rsid w:val="001340ED"/>
    <w:rsid w:val="0018066F"/>
    <w:rsid w:val="003C2C07"/>
    <w:rsid w:val="00403E79"/>
    <w:rsid w:val="00530129"/>
    <w:rsid w:val="006C441A"/>
    <w:rsid w:val="00770177"/>
    <w:rsid w:val="00841E01"/>
    <w:rsid w:val="00872999"/>
    <w:rsid w:val="00AB141A"/>
    <w:rsid w:val="00BA2C47"/>
    <w:rsid w:val="00C97048"/>
    <w:rsid w:val="00CD074E"/>
    <w:rsid w:val="00CE790D"/>
    <w:rsid w:val="00E377BC"/>
    <w:rsid w:val="00F85FEF"/>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7E80"/>
  <w15:chartTrackingRefBased/>
  <w15:docId w15:val="{E80B871A-75F4-4642-B662-4F76F705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41A"/>
    <w:pPr>
      <w:widowControl w:val="0"/>
      <w:jc w:val="both"/>
    </w:pPr>
    <w:rPr>
      <w:rFonts w:ascii="Century" w:eastAsia="ＭＳ 明朝" w:hAnsi="Century" w:cs="Times New Roman"/>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141A"/>
    <w:pPr>
      <w:widowControl w:val="0"/>
      <w:jc w:val="both"/>
    </w:pPr>
    <w:rPr>
      <w:rFonts w:ascii="Century" w:eastAsia="ＭＳ 明朝"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B1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occhi@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Anderson Passos</cp:lastModifiedBy>
  <cp:revision>9</cp:revision>
  <cp:lastPrinted>2021-11-11T05:48:00Z</cp:lastPrinted>
  <dcterms:created xsi:type="dcterms:W3CDTF">2021-11-11T01:11:00Z</dcterms:created>
  <dcterms:modified xsi:type="dcterms:W3CDTF">2022-05-11T08:06:00Z</dcterms:modified>
</cp:coreProperties>
</file>